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0D" w:rsidRDefault="00D9340D" w:rsidP="00D9340D"/>
    <w:tbl>
      <w:tblPr>
        <w:tblW w:w="10092" w:type="dxa"/>
        <w:tblInd w:w="-106" w:type="dxa"/>
        <w:tblLook w:val="00A0" w:firstRow="1" w:lastRow="0" w:firstColumn="1" w:lastColumn="0" w:noHBand="0" w:noVBand="0"/>
      </w:tblPr>
      <w:tblGrid>
        <w:gridCol w:w="3110"/>
        <w:gridCol w:w="3558"/>
        <w:gridCol w:w="3424"/>
      </w:tblGrid>
      <w:tr w:rsidR="00D9340D" w:rsidRPr="009C10C9" w:rsidTr="00D77D14">
        <w:tc>
          <w:tcPr>
            <w:tcW w:w="2943" w:type="dxa"/>
          </w:tcPr>
          <w:p w:rsidR="00D9340D" w:rsidRPr="009C10C9" w:rsidRDefault="00A61E22" w:rsidP="00D77D1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</w:t>
            </w:r>
            <w:r w:rsidR="00246612">
              <w:rPr>
                <w:b/>
                <w:bCs/>
                <w:sz w:val="22"/>
                <w:szCs w:val="22"/>
              </w:rPr>
              <w:t xml:space="preserve"> </w:t>
            </w:r>
            <w:r w:rsidR="00D9340D" w:rsidRPr="00A61E22">
              <w:rPr>
                <w:bCs/>
                <w:sz w:val="22"/>
                <w:szCs w:val="22"/>
              </w:rPr>
              <w:t>н</w:t>
            </w:r>
            <w:r w:rsidR="00D9340D" w:rsidRPr="00A61E22">
              <w:rPr>
                <w:sz w:val="22"/>
                <w:szCs w:val="22"/>
              </w:rPr>
              <w:t>а</w:t>
            </w:r>
            <w:r w:rsidR="00D9340D" w:rsidRPr="009C10C9">
              <w:rPr>
                <w:sz w:val="22"/>
                <w:szCs w:val="22"/>
              </w:rPr>
              <w:t xml:space="preserve"> заседании педагогического совета муниципального бюджетного общеобразовательного учреждения «</w:t>
            </w:r>
            <w:r w:rsidR="00414E00" w:rsidRPr="00414E00">
              <w:rPr>
                <w:sz w:val="22"/>
                <w:szCs w:val="22"/>
              </w:rPr>
              <w:t>Клименковская основная</w:t>
            </w:r>
            <w:r w:rsidR="00D9340D" w:rsidRPr="009C10C9">
              <w:rPr>
                <w:sz w:val="22"/>
                <w:szCs w:val="22"/>
              </w:rPr>
              <w:t>общеобразовательная школа Ровеньского района Белгородской области»</w:t>
            </w:r>
          </w:p>
          <w:p w:rsidR="00D9340D" w:rsidRPr="009C10C9" w:rsidRDefault="00414E00" w:rsidP="00A61E22">
            <w:pPr>
              <w:jc w:val="both"/>
              <w:rPr>
                <w:b/>
                <w:bCs/>
                <w:sz w:val="22"/>
                <w:szCs w:val="22"/>
              </w:rPr>
            </w:pPr>
            <w:r w:rsidRPr="006715D8">
              <w:rPr>
                <w:sz w:val="22"/>
                <w:szCs w:val="22"/>
              </w:rPr>
              <w:t xml:space="preserve">протокол от </w:t>
            </w:r>
            <w:r w:rsidR="00F039F0">
              <w:rPr>
                <w:sz w:val="22"/>
                <w:szCs w:val="22"/>
              </w:rPr>
              <w:t>21</w:t>
            </w:r>
            <w:r w:rsidR="00931100" w:rsidRPr="006715D8">
              <w:rPr>
                <w:sz w:val="22"/>
                <w:szCs w:val="22"/>
              </w:rPr>
              <w:t>.06</w:t>
            </w:r>
            <w:r w:rsidR="00A61E22" w:rsidRPr="006715D8">
              <w:rPr>
                <w:sz w:val="22"/>
                <w:szCs w:val="22"/>
              </w:rPr>
              <w:t>.</w:t>
            </w:r>
            <w:r w:rsidR="006715D8" w:rsidRPr="006715D8">
              <w:rPr>
                <w:sz w:val="22"/>
                <w:szCs w:val="22"/>
              </w:rPr>
              <w:t xml:space="preserve"> 2017</w:t>
            </w:r>
            <w:r w:rsidR="00D9340D" w:rsidRPr="006715D8">
              <w:rPr>
                <w:sz w:val="22"/>
                <w:szCs w:val="22"/>
              </w:rPr>
              <w:t xml:space="preserve"> года №</w:t>
            </w:r>
            <w:r w:rsidR="00246612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D9340D" w:rsidRPr="009C10C9" w:rsidRDefault="00D9340D" w:rsidP="00D77D14">
            <w:pPr>
              <w:pStyle w:val="af6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D9340D" w:rsidRPr="009C10C9" w:rsidRDefault="00D9340D" w:rsidP="00D77D1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r w:rsidR="00414E00" w:rsidRPr="00414E00">
              <w:rPr>
                <w:sz w:val="22"/>
                <w:szCs w:val="22"/>
              </w:rPr>
              <w:t xml:space="preserve">Клименковская основная </w:t>
            </w:r>
            <w:r w:rsidRPr="009C10C9">
              <w:rPr>
                <w:sz w:val="22"/>
                <w:szCs w:val="22"/>
              </w:rPr>
              <w:t>общеобразовательная школа Ровеньского района Белгородской области»</w:t>
            </w:r>
          </w:p>
          <w:p w:rsidR="00D9340D" w:rsidRPr="009C10C9" w:rsidRDefault="00F039F0" w:rsidP="00D77D14">
            <w:pPr>
              <w:pStyle w:val="af6"/>
              <w:jc w:val="both"/>
              <w:rPr>
                <w:sz w:val="22"/>
                <w:szCs w:val="22"/>
              </w:rPr>
            </w:pPr>
            <w:r w:rsidRPr="00246612">
              <w:rPr>
                <w:sz w:val="22"/>
                <w:szCs w:val="22"/>
              </w:rPr>
              <w:t>от  21.06. 2017</w:t>
            </w:r>
            <w:r w:rsidR="003203E8" w:rsidRPr="00246612">
              <w:rPr>
                <w:sz w:val="22"/>
                <w:szCs w:val="22"/>
              </w:rPr>
              <w:t xml:space="preserve"> года №</w:t>
            </w:r>
            <w:r w:rsidRPr="00246612">
              <w:rPr>
                <w:sz w:val="22"/>
                <w:szCs w:val="22"/>
              </w:rPr>
              <w:t>89</w:t>
            </w:r>
          </w:p>
        </w:tc>
      </w:tr>
    </w:tbl>
    <w:p w:rsidR="00D9340D" w:rsidRDefault="00D9340D" w:rsidP="00D934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340D" w:rsidRDefault="00D9340D" w:rsidP="00D9340D">
      <w:pPr>
        <w:rPr>
          <w:sz w:val="22"/>
          <w:szCs w:val="22"/>
        </w:rPr>
      </w:pPr>
    </w:p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>«</w:t>
      </w:r>
      <w:r w:rsidR="00414E00" w:rsidRPr="008E5C88">
        <w:rPr>
          <w:sz w:val="32"/>
          <w:szCs w:val="32"/>
        </w:rPr>
        <w:t xml:space="preserve">Клименковская основная </w:t>
      </w:r>
      <w:r w:rsidRPr="008E5C88">
        <w:rPr>
          <w:sz w:val="32"/>
          <w:szCs w:val="32"/>
        </w:rPr>
        <w:t xml:space="preserve">общеобразовательная школа </w:t>
      </w:r>
    </w:p>
    <w:p w:rsidR="00AA02A0" w:rsidRPr="008E5C88" w:rsidRDefault="00D9340D" w:rsidP="00AA02A0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>Ровеньского района Белгородской области»</w:t>
      </w:r>
      <w:r w:rsidR="00AA02A0" w:rsidRPr="008E5C88">
        <w:rPr>
          <w:sz w:val="32"/>
          <w:szCs w:val="32"/>
        </w:rPr>
        <w:t xml:space="preserve">при реализации  федеральных государственных образовательных стандартов  начального общего образования  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Pr="00C716F8">
        <w:rPr>
          <w:sz w:val="32"/>
          <w:szCs w:val="32"/>
        </w:rPr>
        <w:t>1</w:t>
      </w:r>
      <w:r w:rsidR="005F0CB7">
        <w:rPr>
          <w:sz w:val="32"/>
          <w:szCs w:val="32"/>
        </w:rPr>
        <w:t>7-2018</w:t>
      </w:r>
      <w:r>
        <w:rPr>
          <w:sz w:val="32"/>
          <w:szCs w:val="32"/>
        </w:rPr>
        <w:t xml:space="preserve"> учебный год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340D" w:rsidRPr="009C10C9" w:rsidRDefault="00D9340D" w:rsidP="00D9340D">
      <w:pPr>
        <w:sectPr w:rsidR="00D9340D" w:rsidRPr="009C10C9" w:rsidSect="00D9340D">
          <w:footerReference w:type="default" r:id="rId8"/>
          <w:footnotePr>
            <w:pos w:val="beneathText"/>
          </w:footnotePr>
          <w:pgSz w:w="11905" w:h="16837"/>
          <w:pgMar w:top="601" w:right="1134" w:bottom="357" w:left="1134" w:header="720" w:footer="720" w:gutter="0"/>
          <w:cols w:space="720"/>
          <w:titlePg/>
          <w:docGrid w:linePitch="326"/>
        </w:sectPr>
      </w:pPr>
    </w:p>
    <w:p w:rsidR="00D9340D" w:rsidRDefault="00D9340D" w:rsidP="00D9340D">
      <w:pPr>
        <w:widowControl/>
        <w:autoSpaceDE/>
        <w:autoSpaceDN/>
        <w:adjustRightInd/>
      </w:pP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 к учебному плану </w:t>
      </w: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«Клименковская основная общеобразовательная школа»</w:t>
      </w:r>
    </w:p>
    <w:p w:rsidR="00B649EB" w:rsidRDefault="00B649EB" w:rsidP="00B649EB">
      <w:pPr>
        <w:jc w:val="center"/>
        <w:rPr>
          <w:b/>
          <w:sz w:val="28"/>
          <w:szCs w:val="28"/>
        </w:rPr>
      </w:pPr>
      <w:r w:rsidRPr="007D486F">
        <w:rPr>
          <w:b/>
          <w:sz w:val="28"/>
          <w:szCs w:val="28"/>
        </w:rPr>
        <w:t>при реализации  федеральных государственных образовательных стандартов  начального общего образования</w:t>
      </w:r>
    </w:p>
    <w:p w:rsidR="00B649EB" w:rsidRPr="00F2259F" w:rsidRDefault="005F0CB7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r w:rsidR="00B649EB">
        <w:rPr>
          <w:b/>
          <w:bCs/>
          <w:sz w:val="28"/>
          <w:szCs w:val="28"/>
        </w:rPr>
        <w:t xml:space="preserve"> учебный год</w:t>
      </w:r>
    </w:p>
    <w:p w:rsidR="00B649EB" w:rsidRDefault="00B649EB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D9340D" w:rsidRDefault="00D9340D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учебного плана муниципального бюджетного общеобразовательного учреждения «</w:t>
      </w:r>
      <w:r w:rsidR="00414E00">
        <w:rPr>
          <w:sz w:val="28"/>
          <w:szCs w:val="28"/>
        </w:rPr>
        <w:t xml:space="preserve">Клименковская основная </w:t>
      </w:r>
      <w:r>
        <w:rPr>
          <w:sz w:val="28"/>
          <w:szCs w:val="28"/>
        </w:rPr>
        <w:t xml:space="preserve">общеобразовательная  школа Ровеньского района Белгородской области», </w:t>
      </w:r>
      <w:r w:rsidRPr="005779F6">
        <w:rPr>
          <w:sz w:val="28"/>
          <w:szCs w:val="28"/>
        </w:rPr>
        <w:t>обеспечивающегореализацию ООП НОО  в соответствии с требованиями ФГОС</w:t>
      </w:r>
      <w:r>
        <w:rPr>
          <w:sz w:val="28"/>
          <w:szCs w:val="28"/>
        </w:rPr>
        <w:t>, использовались следующие нормативно-правовые документы:</w:t>
      </w:r>
    </w:p>
    <w:p w:rsidR="00D9340D" w:rsidRPr="00F039F0" w:rsidRDefault="00D9340D" w:rsidP="00D9340D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 w:rsidRPr="00F039F0"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C81057" w:rsidRDefault="00D126FA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F039F0">
        <w:rPr>
          <w:color w:val="000000"/>
          <w:spacing w:val="6"/>
          <w:sz w:val="28"/>
          <w:szCs w:val="28"/>
        </w:rPr>
        <w:t>Конституция Российской Федерации.</w:t>
      </w:r>
    </w:p>
    <w:p w:rsidR="00C81057" w:rsidRDefault="00C81057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rStyle w:val="blk"/>
          <w:bCs/>
          <w:color w:val="000000"/>
          <w:spacing w:val="32"/>
          <w:sz w:val="28"/>
          <w:szCs w:val="28"/>
        </w:rPr>
      </w:pPr>
      <w:r w:rsidRPr="00C81057">
        <w:rPr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C81057">
        <w:rPr>
          <w:rStyle w:val="blk"/>
          <w:i/>
        </w:rPr>
        <w:t xml:space="preserve">(в редакции Федеральных законов от 07.05.2013г. </w:t>
      </w:r>
      <w:hyperlink r:id="rId9" w:anchor="dst100098" w:history="1">
        <w:r w:rsidRPr="00C81057">
          <w:rPr>
            <w:rStyle w:val="afd"/>
            <w:i/>
          </w:rPr>
          <w:t>№ 99-ФЗ</w:t>
        </w:r>
      </w:hyperlink>
      <w:r w:rsidRPr="00C81057">
        <w:rPr>
          <w:rStyle w:val="blk"/>
          <w:i/>
        </w:rPr>
        <w:t xml:space="preserve">, от 07.06.2013г. </w:t>
      </w:r>
      <w:hyperlink r:id="rId10" w:anchor="dst100056" w:history="1">
        <w:r w:rsidRPr="00C81057">
          <w:rPr>
            <w:rStyle w:val="afd"/>
            <w:i/>
          </w:rPr>
          <w:t>№120-ФЗ</w:t>
        </w:r>
      </w:hyperlink>
      <w:r w:rsidRPr="00C81057">
        <w:rPr>
          <w:rStyle w:val="blk"/>
          <w:i/>
        </w:rPr>
        <w:t xml:space="preserve">, от 02.07.2013г. </w:t>
      </w:r>
      <w:hyperlink r:id="rId11" w:anchor="dst100045" w:history="1">
        <w:r w:rsidRPr="00C81057">
          <w:rPr>
            <w:rStyle w:val="afd"/>
            <w:i/>
          </w:rPr>
          <w:t>№ 170-ФЗ</w:t>
        </w:r>
      </w:hyperlink>
      <w:r w:rsidRPr="00C81057">
        <w:rPr>
          <w:rStyle w:val="blk"/>
          <w:i/>
        </w:rPr>
        <w:t xml:space="preserve">, от 23.07.2013г. </w:t>
      </w:r>
      <w:hyperlink r:id="rId12" w:anchor="dst100110" w:history="1">
        <w:r w:rsidRPr="00C81057">
          <w:rPr>
            <w:rStyle w:val="afd"/>
            <w:i/>
          </w:rPr>
          <w:t>№203-ФЗ</w:t>
        </w:r>
      </w:hyperlink>
      <w:r w:rsidRPr="00C81057">
        <w:rPr>
          <w:rStyle w:val="blk"/>
          <w:i/>
        </w:rPr>
        <w:t xml:space="preserve">, от 25.11.2013г. </w:t>
      </w:r>
      <w:hyperlink r:id="rId13" w:anchor="dst101375" w:history="1">
        <w:r w:rsidRPr="00C81057">
          <w:rPr>
            <w:rStyle w:val="afd"/>
            <w:i/>
          </w:rPr>
          <w:t>№317-ФЗ</w:t>
        </w:r>
      </w:hyperlink>
      <w:r w:rsidRPr="00C81057">
        <w:rPr>
          <w:rStyle w:val="blk"/>
          <w:i/>
        </w:rPr>
        <w:t xml:space="preserve">, от 03.02.2014г. </w:t>
      </w:r>
      <w:hyperlink r:id="rId14" w:anchor="dst100008" w:history="1">
        <w:r w:rsidRPr="00C81057">
          <w:rPr>
            <w:rStyle w:val="afd"/>
            <w:i/>
          </w:rPr>
          <w:t>№ 11-ФЗ</w:t>
        </w:r>
      </w:hyperlink>
      <w:r w:rsidRPr="00C81057">
        <w:rPr>
          <w:rStyle w:val="blk"/>
          <w:i/>
        </w:rPr>
        <w:t xml:space="preserve">, от 03.02.2014г. </w:t>
      </w:r>
      <w:hyperlink r:id="rId15" w:anchor="dst100320" w:history="1">
        <w:r w:rsidRPr="00C81057">
          <w:rPr>
            <w:rStyle w:val="afd"/>
            <w:i/>
          </w:rPr>
          <w:t>№ 15-ФЗ</w:t>
        </w:r>
      </w:hyperlink>
      <w:r w:rsidRPr="00C81057">
        <w:rPr>
          <w:rStyle w:val="blk"/>
          <w:i/>
        </w:rPr>
        <w:t xml:space="preserve">, от 05.05.2014г.  </w:t>
      </w:r>
      <w:hyperlink r:id="rId16" w:anchor="dst100066" w:history="1">
        <w:r w:rsidRPr="00C81057">
          <w:rPr>
            <w:rStyle w:val="afd"/>
            <w:i/>
          </w:rPr>
          <w:t>№ 84-ФЗ</w:t>
        </w:r>
      </w:hyperlink>
      <w:r w:rsidRPr="00C81057">
        <w:rPr>
          <w:rStyle w:val="blk"/>
          <w:i/>
        </w:rPr>
        <w:t xml:space="preserve">, от 27.05.2014г. </w:t>
      </w:r>
      <w:hyperlink r:id="rId17" w:anchor="dst100009" w:history="1">
        <w:r w:rsidRPr="00C81057">
          <w:rPr>
            <w:rStyle w:val="afd"/>
            <w:i/>
          </w:rPr>
          <w:t>№ 135-ФЗ</w:t>
        </w:r>
      </w:hyperlink>
      <w:r w:rsidRPr="00C81057">
        <w:rPr>
          <w:rStyle w:val="blk"/>
          <w:i/>
        </w:rPr>
        <w:t xml:space="preserve">, от 04.06.2014г. </w:t>
      </w:r>
      <w:hyperlink r:id="rId18" w:anchor="dst100008" w:history="1">
        <w:r w:rsidRPr="00C81057">
          <w:rPr>
            <w:rStyle w:val="afd"/>
            <w:i/>
          </w:rPr>
          <w:t>№148-ФЗ</w:t>
        </w:r>
      </w:hyperlink>
      <w:r w:rsidRPr="00C81057">
        <w:rPr>
          <w:rStyle w:val="blk"/>
          <w:i/>
        </w:rPr>
        <w:t xml:space="preserve">, от 28.06.201г. </w:t>
      </w:r>
      <w:hyperlink r:id="rId19" w:anchor="dst100011" w:history="1">
        <w:r w:rsidRPr="00C81057">
          <w:rPr>
            <w:rStyle w:val="afd"/>
            <w:i/>
          </w:rPr>
          <w:t>№182-ФЗ</w:t>
        </w:r>
      </w:hyperlink>
      <w:r w:rsidRPr="00C81057">
        <w:rPr>
          <w:rStyle w:val="blk"/>
          <w:i/>
        </w:rPr>
        <w:t xml:space="preserve">, от 21.07.2014г. </w:t>
      </w:r>
      <w:hyperlink r:id="rId20" w:anchor="dst100871" w:history="1">
        <w:r w:rsidRPr="00C81057">
          <w:rPr>
            <w:rStyle w:val="afd"/>
            <w:i/>
          </w:rPr>
          <w:t>№216-ФЗ</w:t>
        </w:r>
      </w:hyperlink>
      <w:r w:rsidRPr="00C81057">
        <w:rPr>
          <w:rStyle w:val="blk"/>
          <w:i/>
        </w:rPr>
        <w:t xml:space="preserve">, от 21.07.2014г. </w:t>
      </w:r>
      <w:hyperlink r:id="rId21" w:anchor="dst100153" w:history="1">
        <w:r w:rsidRPr="00C81057">
          <w:rPr>
            <w:rStyle w:val="afd"/>
            <w:i/>
          </w:rPr>
          <w:t>№ 256-ФЗ</w:t>
        </w:r>
      </w:hyperlink>
      <w:r w:rsidRPr="00C81057">
        <w:rPr>
          <w:rStyle w:val="blk"/>
          <w:i/>
        </w:rPr>
        <w:t xml:space="preserve">,от 21.07.2014г. </w:t>
      </w:r>
      <w:hyperlink r:id="rId22" w:anchor="dst100008" w:history="1">
        <w:r w:rsidRPr="00C81057">
          <w:rPr>
            <w:rStyle w:val="afd"/>
            <w:i/>
          </w:rPr>
          <w:t>№ 262-ФЗ</w:t>
        </w:r>
      </w:hyperlink>
      <w:r w:rsidRPr="00C81057">
        <w:rPr>
          <w:rStyle w:val="blk"/>
          <w:i/>
        </w:rPr>
        <w:t xml:space="preserve">, от 31.12.2014г. </w:t>
      </w:r>
      <w:hyperlink r:id="rId23" w:anchor="dst100057" w:history="1">
        <w:r w:rsidRPr="00C81057">
          <w:rPr>
            <w:rStyle w:val="afd"/>
            <w:i/>
          </w:rPr>
          <w:t>№ 489-ФЗ</w:t>
        </w:r>
      </w:hyperlink>
      <w:r w:rsidRPr="00C81057">
        <w:rPr>
          <w:rStyle w:val="blk"/>
          <w:i/>
        </w:rPr>
        <w:t xml:space="preserve">, от 31.12.2014г. </w:t>
      </w:r>
      <w:hyperlink r:id="rId24" w:anchor="dst100026" w:history="1">
        <w:r w:rsidRPr="00C81057">
          <w:rPr>
            <w:rStyle w:val="afd"/>
            <w:i/>
          </w:rPr>
          <w:t>№ 500-ФЗ</w:t>
        </w:r>
      </w:hyperlink>
      <w:r w:rsidRPr="00C81057">
        <w:rPr>
          <w:rStyle w:val="blk"/>
          <w:i/>
        </w:rPr>
        <w:t xml:space="preserve">,от 31.12.2014г. </w:t>
      </w:r>
      <w:hyperlink r:id="rId25" w:anchor="dst100103" w:history="1">
        <w:r w:rsidRPr="00C81057">
          <w:rPr>
            <w:rStyle w:val="afd"/>
            <w:i/>
          </w:rPr>
          <w:t>№ 519-ФЗ</w:t>
        </w:r>
      </w:hyperlink>
      <w:r w:rsidRPr="00C81057">
        <w:rPr>
          <w:rStyle w:val="blk"/>
          <w:i/>
        </w:rPr>
        <w:t xml:space="preserve">, от 29.06.2015г. </w:t>
      </w:r>
      <w:hyperlink r:id="rId26" w:anchor="dst100223" w:history="1">
        <w:r w:rsidRPr="00C81057">
          <w:rPr>
            <w:rStyle w:val="afd"/>
            <w:i/>
          </w:rPr>
          <w:t>№160-ФЗ</w:t>
        </w:r>
      </w:hyperlink>
      <w:r w:rsidRPr="00C81057">
        <w:rPr>
          <w:rStyle w:val="blk"/>
          <w:i/>
        </w:rPr>
        <w:t xml:space="preserve">, от 29.06.2015г. </w:t>
      </w:r>
      <w:hyperlink r:id="rId27" w:anchor="dst100008" w:history="1">
        <w:r w:rsidRPr="00C81057">
          <w:rPr>
            <w:rStyle w:val="afd"/>
            <w:i/>
          </w:rPr>
          <w:t>№ 198-ФЗ</w:t>
        </w:r>
      </w:hyperlink>
      <w:r w:rsidRPr="00C81057">
        <w:rPr>
          <w:rStyle w:val="blk"/>
          <w:i/>
        </w:rPr>
        <w:t xml:space="preserve">,от 13.07.2015г. </w:t>
      </w:r>
      <w:hyperlink r:id="rId28" w:anchor="dst100290" w:history="1">
        <w:r w:rsidRPr="00C81057">
          <w:rPr>
            <w:rStyle w:val="afd"/>
            <w:i/>
          </w:rPr>
          <w:t>№ 213-ФЗ</w:t>
        </w:r>
      </w:hyperlink>
      <w:r w:rsidRPr="00C81057">
        <w:rPr>
          <w:rStyle w:val="blk"/>
          <w:i/>
        </w:rPr>
        <w:t xml:space="preserve">, от 13.07.2015г. </w:t>
      </w:r>
      <w:hyperlink r:id="rId29" w:anchor="dst100008" w:history="1">
        <w:r w:rsidRPr="00C81057">
          <w:rPr>
            <w:rStyle w:val="afd"/>
            <w:i/>
          </w:rPr>
          <w:t>№ 238-ФЗ</w:t>
        </w:r>
      </w:hyperlink>
      <w:r w:rsidRPr="00C81057">
        <w:rPr>
          <w:rStyle w:val="blk"/>
          <w:i/>
        </w:rPr>
        <w:t xml:space="preserve">, от 14.12.2015г. </w:t>
      </w:r>
      <w:hyperlink r:id="rId30" w:anchor="dst100016" w:history="1">
        <w:r w:rsidRPr="00C81057">
          <w:rPr>
            <w:rStyle w:val="afd"/>
            <w:i/>
          </w:rPr>
          <w:t>№ 370-ФЗ</w:t>
        </w:r>
      </w:hyperlink>
      <w:r>
        <w:t xml:space="preserve"> </w:t>
      </w:r>
      <w:r w:rsidRPr="00C81057">
        <w:rPr>
          <w:rStyle w:val="blk"/>
          <w:i/>
        </w:rPr>
        <w:t xml:space="preserve">,от 29.12.2015г. </w:t>
      </w:r>
      <w:hyperlink r:id="rId31" w:anchor="dst100128" w:history="1">
        <w:r w:rsidRPr="00C81057">
          <w:rPr>
            <w:rStyle w:val="afd"/>
            <w:i/>
          </w:rPr>
          <w:t>№ 388-ФЗ</w:t>
        </w:r>
      </w:hyperlink>
      <w:r w:rsidRPr="00C81057">
        <w:rPr>
          <w:rStyle w:val="blk"/>
          <w:i/>
        </w:rPr>
        <w:t xml:space="preserve">, от 29.12.2015г. </w:t>
      </w:r>
      <w:hyperlink r:id="rId32" w:anchor="dst100033" w:history="1">
        <w:r w:rsidRPr="00C81057">
          <w:rPr>
            <w:rStyle w:val="afd"/>
            <w:i/>
          </w:rPr>
          <w:t>№ 389-ФЗ</w:t>
        </w:r>
      </w:hyperlink>
      <w:r w:rsidRPr="00C81057">
        <w:rPr>
          <w:rStyle w:val="blk"/>
          <w:i/>
        </w:rPr>
        <w:t xml:space="preserve">, от 29.12.2015г. </w:t>
      </w:r>
      <w:hyperlink r:id="rId33" w:anchor="dst100101" w:history="1">
        <w:r w:rsidRPr="00C81057">
          <w:rPr>
            <w:rStyle w:val="afd"/>
            <w:i/>
          </w:rPr>
          <w:t>№ 404-ФЗ</w:t>
        </w:r>
      </w:hyperlink>
      <w:r w:rsidRPr="00C81057">
        <w:rPr>
          <w:rStyle w:val="blk"/>
          <w:i/>
        </w:rPr>
        <w:t xml:space="preserve">,от 30.12.2015г. </w:t>
      </w:r>
      <w:hyperlink r:id="rId34" w:anchor="dst100008" w:history="1">
        <w:r w:rsidRPr="00C81057">
          <w:rPr>
            <w:rStyle w:val="afd"/>
            <w:i/>
          </w:rPr>
          <w:t>№458-ФЗ</w:t>
        </w:r>
      </w:hyperlink>
      <w:r w:rsidRPr="00C81057">
        <w:rPr>
          <w:rStyle w:val="blk"/>
          <w:i/>
        </w:rPr>
        <w:t xml:space="preserve">,от 02.03.2016г. </w:t>
      </w:r>
      <w:hyperlink r:id="rId35" w:anchor="dst100008" w:history="1">
        <w:r w:rsidRPr="00C81057">
          <w:rPr>
            <w:rStyle w:val="afd"/>
            <w:i/>
          </w:rPr>
          <w:t>№ 46-ФЗ</w:t>
        </w:r>
      </w:hyperlink>
      <w:r w:rsidRPr="00C81057">
        <w:rPr>
          <w:rStyle w:val="blk"/>
          <w:i/>
        </w:rPr>
        <w:t xml:space="preserve">, с изменениями, внесенными Федеральными законами от 04.06.2014г. </w:t>
      </w:r>
      <w:hyperlink r:id="rId36" w:anchor="dst100334" w:history="1">
        <w:r w:rsidRPr="00C81057">
          <w:rPr>
            <w:rStyle w:val="afd"/>
            <w:i/>
          </w:rPr>
          <w:t>№145-ФЗ</w:t>
        </w:r>
      </w:hyperlink>
      <w:r w:rsidRPr="00C81057">
        <w:rPr>
          <w:rStyle w:val="blk"/>
          <w:i/>
        </w:rPr>
        <w:t xml:space="preserve">,от 06.04.201г.  </w:t>
      </w:r>
      <w:hyperlink r:id="rId37" w:anchor="dst100032" w:history="1">
        <w:r w:rsidRPr="00C81057">
          <w:rPr>
            <w:rStyle w:val="afd"/>
            <w:i/>
          </w:rPr>
          <w:t>№ 68-ФЗ</w:t>
        </w:r>
      </w:hyperlink>
      <w:r w:rsidRPr="00C81057">
        <w:rPr>
          <w:rStyle w:val="blk"/>
          <w:i/>
        </w:rPr>
        <w:t>).</w:t>
      </w:r>
    </w:p>
    <w:p w:rsidR="00C81057" w:rsidRPr="00C81057" w:rsidRDefault="00C81057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C81057">
        <w:rPr>
          <w:bCs/>
          <w:sz w:val="28"/>
          <w:szCs w:val="28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C81057">
        <w:rPr>
          <w:bCs/>
          <w:i/>
        </w:rPr>
        <w:t>(утвержден приказом Минобрнауки РФ от 30 августа 2013 года №1015, с изменениями от 17 июля 2015 года №734)</w:t>
      </w:r>
      <w:r>
        <w:rPr>
          <w:bCs/>
          <w:i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C81057">
        <w:rPr>
          <w:bCs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</w:t>
      </w:r>
      <w:r w:rsidRPr="00C81057">
        <w:rPr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="00714E07">
        <w:rPr>
          <w:bCs/>
          <w:sz w:val="28"/>
          <w:szCs w:val="28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714E07">
        <w:rPr>
          <w:i/>
          <w:color w:val="000000"/>
        </w:rPr>
        <w:t>(утверждена Постановлением Правительства Российской Федерации от 23 мая 2015 года №497)</w:t>
      </w:r>
      <w:r w:rsidR="00714E07">
        <w:rPr>
          <w:i/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>Стратегия развития воспитания в Российской Федерации на период до 2025 года</w:t>
      </w:r>
      <w:r w:rsidRPr="00714E07">
        <w:rPr>
          <w:rFonts w:ascii="Arial" w:hAnsi="Arial" w:cs="Arial"/>
          <w:sz w:val="35"/>
          <w:szCs w:val="35"/>
        </w:rPr>
        <w:t xml:space="preserve"> </w:t>
      </w:r>
      <w:r w:rsidRPr="00714E07">
        <w:rPr>
          <w:i/>
          <w:color w:val="000000"/>
        </w:rPr>
        <w:t xml:space="preserve"> (утверждена  Распоряжением Правительства РФ от 29. Мая 2015 года №996-р)</w:t>
      </w:r>
      <w:r w:rsidR="00714E07">
        <w:rPr>
          <w:i/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>Концепция преподавания русского языка и литературы в Российской Федерации</w:t>
      </w:r>
      <w:r w:rsidRPr="00714E07">
        <w:rPr>
          <w:i/>
          <w:color w:val="000000"/>
        </w:rPr>
        <w:t xml:space="preserve"> (утверждена  Распоряжением Правительства РФ от 9. апреля 2016 года №637-р)</w:t>
      </w:r>
      <w:r w:rsidR="00714E07">
        <w:rPr>
          <w:i/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 xml:space="preserve">Концепция Федеральной целевой программы «Русский язык» на 2016-2020 годы </w:t>
      </w:r>
      <w:r w:rsidRPr="00714E07">
        <w:rPr>
          <w:i/>
          <w:color w:val="000000"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714E07">
          <w:rPr>
            <w:i/>
            <w:color w:val="000000"/>
          </w:rPr>
          <w:t>2014 г</w:t>
        </w:r>
      </w:smartTag>
      <w:r w:rsidRPr="00714E07">
        <w:rPr>
          <w:i/>
          <w:color w:val="000000"/>
        </w:rPr>
        <w:t>. № 2647-р)</w:t>
      </w:r>
      <w:r w:rsidR="00714E07">
        <w:rPr>
          <w:i/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sz w:val="28"/>
          <w:szCs w:val="28"/>
        </w:rPr>
        <w:t>Концепции преподавания русского языка и литературы в Российской Федерации</w:t>
      </w:r>
      <w:r w:rsidRPr="008E3CF0">
        <w:t xml:space="preserve"> </w:t>
      </w:r>
      <w:r w:rsidRPr="00714E07">
        <w:rPr>
          <w:i/>
        </w:rPr>
        <w:t xml:space="preserve">(утверждена распоряжением Правительства </w:t>
      </w:r>
      <w:r w:rsidRPr="00714E07">
        <w:rPr>
          <w:i/>
          <w:color w:val="000000"/>
        </w:rPr>
        <w:t xml:space="preserve">Российской Федерации  </w:t>
      </w:r>
      <w:r w:rsidRPr="00714E07">
        <w:rPr>
          <w:i/>
        </w:rPr>
        <w:t>от 09.04.2016 № 637-р)</w:t>
      </w:r>
      <w:r w:rsidR="00714E07">
        <w:rPr>
          <w:i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 xml:space="preserve">Федеральная целевая программа «Русский язык» на 2016-2020 годы </w:t>
      </w:r>
      <w:r w:rsidRPr="00714E07">
        <w:rPr>
          <w:i/>
          <w:color w:val="000000"/>
        </w:rPr>
        <w:t>(утверждена Постановлением правительства Российской Федерации от 20 мая 2015 года №481, в редакции изменений  от 02 апреля 2016 года № 264)</w:t>
      </w:r>
      <w:r w:rsidR="00714E07">
        <w:rPr>
          <w:i/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 xml:space="preserve">Концепция нового учебно-методического комплекса по отечественной истории </w:t>
      </w:r>
      <w:r w:rsidRPr="00714E07">
        <w:rPr>
          <w:color w:val="000000"/>
          <w:sz w:val="28"/>
          <w:szCs w:val="28"/>
          <w:u w:val="single"/>
        </w:rPr>
        <w:t>(</w:t>
      </w:r>
      <w:hyperlink r:id="rId38" w:history="1">
        <w:r w:rsidRPr="00714E07">
          <w:rPr>
            <w:bCs/>
            <w:i/>
            <w:u w:val="single"/>
            <w:lang w:val="en-US"/>
          </w:rPr>
          <w:t>http</w:t>
        </w:r>
      </w:hyperlink>
      <w:hyperlink r:id="rId39" w:history="1">
        <w:r w:rsidRPr="00714E07">
          <w:rPr>
            <w:bCs/>
            <w:i/>
            <w:u w:val="single"/>
          </w:rPr>
          <w:t>://</w:t>
        </w:r>
      </w:hyperlink>
      <w:hyperlink r:id="rId40" w:history="1">
        <w:r w:rsidRPr="00714E07">
          <w:rPr>
            <w:bCs/>
            <w:i/>
            <w:u w:val="single"/>
            <w:lang w:val="en-US"/>
          </w:rPr>
          <w:t>rushistory</w:t>
        </w:r>
      </w:hyperlink>
      <w:hyperlink r:id="rId41" w:history="1">
        <w:r w:rsidRPr="00714E07">
          <w:rPr>
            <w:bCs/>
            <w:i/>
            <w:u w:val="single"/>
          </w:rPr>
          <w:t>.</w:t>
        </w:r>
      </w:hyperlink>
      <w:hyperlink r:id="rId42" w:history="1">
        <w:r w:rsidRPr="00714E07">
          <w:rPr>
            <w:bCs/>
            <w:i/>
            <w:u w:val="single"/>
            <w:lang w:val="en-US"/>
          </w:rPr>
          <w:t>org</w:t>
        </w:r>
      </w:hyperlink>
      <w:hyperlink r:id="rId43" w:history="1">
        <w:r w:rsidRPr="00714E07">
          <w:rPr>
            <w:bCs/>
            <w:i/>
            <w:u w:val="single"/>
          </w:rPr>
          <w:t>/?</w:t>
        </w:r>
      </w:hyperlink>
      <w:hyperlink r:id="rId44" w:history="1">
        <w:r w:rsidRPr="00714E07">
          <w:rPr>
            <w:bCs/>
            <w:i/>
            <w:u w:val="single"/>
            <w:lang w:val="en-US"/>
          </w:rPr>
          <w:t>page</w:t>
        </w:r>
      </w:hyperlink>
      <w:hyperlink r:id="rId45" w:history="1">
        <w:r w:rsidRPr="00714E07">
          <w:rPr>
            <w:bCs/>
            <w:i/>
            <w:u w:val="single"/>
          </w:rPr>
          <w:t>_</w:t>
        </w:r>
      </w:hyperlink>
      <w:hyperlink r:id="rId46" w:history="1">
        <w:r w:rsidRPr="00714E07">
          <w:rPr>
            <w:bCs/>
            <w:i/>
            <w:u w:val="single"/>
            <w:lang w:val="en-US"/>
          </w:rPr>
          <w:t>id</w:t>
        </w:r>
      </w:hyperlink>
      <w:hyperlink r:id="rId47" w:history="1">
        <w:r w:rsidRPr="00714E07">
          <w:rPr>
            <w:bCs/>
            <w:i/>
            <w:u w:val="single"/>
          </w:rPr>
          <w:t>=1800</w:t>
        </w:r>
      </w:hyperlink>
      <w:r w:rsidRPr="00714E07">
        <w:rPr>
          <w:i/>
          <w:u w:val="single"/>
        </w:rPr>
        <w:t>)</w:t>
      </w:r>
      <w:r w:rsidR="00714E07">
        <w:rPr>
          <w:i/>
          <w:u w:val="single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color w:val="000000"/>
          <w:sz w:val="28"/>
          <w:szCs w:val="28"/>
        </w:rPr>
        <w:t xml:space="preserve">Концепция развития математического образования в Российской Федерации </w:t>
      </w:r>
      <w:r w:rsidRPr="00714E07">
        <w:rPr>
          <w:color w:val="000000"/>
        </w:rPr>
        <w:t>(утверждена распоряжением Правительства России от 24 декабря 2013 года № 2506-р)</w:t>
      </w:r>
      <w:r w:rsidR="00714E07">
        <w:rPr>
          <w:color w:val="000000"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sz w:val="28"/>
          <w:szCs w:val="28"/>
        </w:rPr>
        <w:t xml:space="preserve">Стратегия развития физической культуры и спорта в Российской Федерации на период до 2020 года </w:t>
      </w:r>
      <w:r w:rsidRPr="00714E07">
        <w:rPr>
          <w:i/>
        </w:rPr>
        <w:t>(утверждена Распоряжение Правительства  Российской федерации от  7 августа 2009 года №1101-р)</w:t>
      </w:r>
      <w:r w:rsidR="00714E07">
        <w:rPr>
          <w:i/>
        </w:rPr>
        <w:t>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Pr="00714E07">
        <w:rPr>
          <w:sz w:val="28"/>
          <w:szCs w:val="28"/>
        </w:rPr>
        <w:lastRenderedPageBreak/>
        <w:t xml:space="preserve">программ начального общего, основного общего, среднего общего образования </w:t>
      </w:r>
      <w:r w:rsidRPr="00714E07">
        <w:rPr>
          <w:i/>
        </w:rPr>
        <w:t>(утвержден приказом Министерства образования и науки РФ от 31.03.2014г. № 253</w:t>
      </w:r>
      <w:r w:rsidRPr="00714E07">
        <w:rPr>
          <w:sz w:val="28"/>
          <w:szCs w:val="28"/>
        </w:rPr>
        <w:t xml:space="preserve"> </w:t>
      </w:r>
      <w:r w:rsidRPr="00714E07">
        <w:rPr>
          <w:i/>
          <w:color w:val="000000"/>
        </w:rPr>
        <w:t xml:space="preserve">с изменениями, внесенными </w:t>
      </w:r>
      <w:hyperlink r:id="rId48" w:history="1">
        <w:r w:rsidRPr="00714E07">
          <w:rPr>
            <w:i/>
            <w:color w:val="000000"/>
          </w:rPr>
          <w:t>приказами от 08.06.2015 г.№576</w:t>
        </w:r>
      </w:hyperlink>
      <w:r w:rsidRPr="00714E07">
        <w:rPr>
          <w:i/>
          <w:color w:val="000000"/>
        </w:rPr>
        <w:t>; </w:t>
      </w:r>
      <w:hyperlink r:id="rId49" w:history="1">
        <w:r w:rsidRPr="00714E07">
          <w:rPr>
            <w:i/>
            <w:color w:val="000000"/>
          </w:rPr>
          <w:t xml:space="preserve"> от 28. 12.2015 г. №1529</w:t>
        </w:r>
      </w:hyperlink>
      <w:r w:rsidRPr="00714E07">
        <w:rPr>
          <w:i/>
          <w:color w:val="000000"/>
        </w:rPr>
        <w:t xml:space="preserve">; </w:t>
      </w:r>
      <w:hyperlink r:id="rId50" w:history="1">
        <w:r w:rsidRPr="00714E07">
          <w:rPr>
            <w:i/>
            <w:color w:val="000000"/>
          </w:rPr>
          <w:t xml:space="preserve"> от 21.04.2016 г. №459</w:t>
        </w:r>
      </w:hyperlink>
      <w:r w:rsidRPr="00714E07">
        <w:rPr>
          <w:i/>
          <w:color w:val="000000"/>
        </w:rPr>
        <w:t>)</w:t>
      </w:r>
      <w:r w:rsidR="00714E07">
        <w:rPr>
          <w:i/>
          <w:color w:val="000000"/>
        </w:rPr>
        <w:t>.</w:t>
      </w:r>
    </w:p>
    <w:p w:rsid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sz w:val="28"/>
          <w:szCs w:val="28"/>
        </w:rPr>
        <w:t xml:space="preserve"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714E07">
        <w:rPr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</w:p>
    <w:p w:rsidR="00714E07" w:rsidRPr="00714E07" w:rsidRDefault="00C81057" w:rsidP="00714E0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714E07">
        <w:rPr>
          <w:bCs/>
          <w:i/>
        </w:rPr>
        <w:t>(утвержден приказом Минобрнауки РФ от 6 октября 2009 года №373,  в редакции приказов от 26.11.2010г. №1241, от 22.09.2011г. №2357, от 18.12.2012г. №1060, от 29.12.2014г. №1643, от 31.12.2015г. №1576)</w:t>
      </w:r>
      <w:r w:rsidR="00714E07">
        <w:rPr>
          <w:bCs/>
          <w:i/>
        </w:rPr>
        <w:t>.</w:t>
      </w:r>
    </w:p>
    <w:p w:rsidR="00C81057" w:rsidRPr="00714E07" w:rsidRDefault="00C81057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714E07">
        <w:rPr>
          <w:bCs/>
          <w:sz w:val="28"/>
          <w:szCs w:val="28"/>
        </w:rPr>
        <w:t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</w:t>
      </w:r>
      <w:r w:rsidRPr="00714E07">
        <w:rPr>
          <w:bCs/>
          <w:i/>
          <w:sz w:val="28"/>
          <w:szCs w:val="28"/>
        </w:rPr>
        <w:t xml:space="preserve"> (</w:t>
      </w:r>
      <w:r w:rsidRPr="00714E07">
        <w:rPr>
          <w:bCs/>
          <w:i/>
        </w:rPr>
        <w:t xml:space="preserve">утвержден приказом Минобразования РФ от 09.03.2004г. №1312, в редакции приказов от  </w:t>
      </w:r>
      <w:r w:rsidRPr="00714E07">
        <w:rPr>
          <w:i/>
        </w:rPr>
        <w:t>20 августа 2008 г. №241., от 30 августа 2010 г.№889, от 3 июня 2011 г.№1994, 1 февраля 2012 г. №74).</w:t>
      </w:r>
    </w:p>
    <w:p w:rsidR="00C81057" w:rsidRDefault="00C81057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C81057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</w:t>
      </w:r>
      <w:r w:rsidRPr="00C81057">
        <w:rPr>
          <w:i/>
          <w:sz w:val="24"/>
          <w:szCs w:val="24"/>
        </w:rPr>
        <w:t>(утверждены приказом Минобрнауки России от 28 декабря 2010 года № 2106, зарегистрированы в Минюсте России 02 февраля 2011 года, регистрационный номер 19676).</w:t>
      </w:r>
    </w:p>
    <w:p w:rsidR="00C81057" w:rsidRPr="00C81057" w:rsidRDefault="00C81057" w:rsidP="00C81057">
      <w:pPr>
        <w:numPr>
          <w:ilvl w:val="0"/>
          <w:numId w:val="39"/>
        </w:numPr>
        <w:shd w:val="clear" w:color="auto" w:fill="FFFFFF"/>
        <w:ind w:left="0" w:right="28" w:firstLine="357"/>
        <w:jc w:val="both"/>
        <w:rPr>
          <w:bCs/>
          <w:color w:val="000000"/>
          <w:spacing w:val="32"/>
          <w:sz w:val="28"/>
          <w:szCs w:val="28"/>
        </w:rPr>
      </w:pPr>
      <w:r w:rsidRPr="00C81057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</w:t>
      </w:r>
      <w:r w:rsidRPr="00C81057">
        <w:rPr>
          <w:sz w:val="24"/>
          <w:szCs w:val="24"/>
        </w:rPr>
        <w:t>(</w:t>
      </w:r>
      <w:r w:rsidRPr="00C81057">
        <w:rPr>
          <w:i/>
          <w:sz w:val="24"/>
          <w:szCs w:val="24"/>
        </w:rPr>
        <w:t>утверждены приказом Минобрнауки России от 04 октября 2010 года  № 986, зарегистрированы в Минюсте России 3 февраля 2011 года, регистрационный номер 19682).</w:t>
      </w:r>
    </w:p>
    <w:p w:rsidR="00C81057" w:rsidRDefault="00C81057" w:rsidP="00D126FA">
      <w:pPr>
        <w:rPr>
          <w:rFonts w:eastAsia="+mj-ea"/>
          <w:b/>
          <w:bCs/>
          <w:sz w:val="28"/>
          <w:szCs w:val="28"/>
          <w:u w:val="single"/>
        </w:rPr>
      </w:pPr>
    </w:p>
    <w:p w:rsidR="00D126FA" w:rsidRPr="00F039F0" w:rsidRDefault="00D126FA" w:rsidP="00D126FA">
      <w:pPr>
        <w:rPr>
          <w:rFonts w:eastAsia="+mj-ea"/>
          <w:b/>
          <w:bCs/>
          <w:sz w:val="28"/>
          <w:szCs w:val="28"/>
          <w:u w:val="single"/>
        </w:rPr>
      </w:pPr>
      <w:r w:rsidRPr="00F039F0">
        <w:rPr>
          <w:rFonts w:eastAsia="+mj-ea"/>
          <w:b/>
          <w:bCs/>
          <w:sz w:val="28"/>
          <w:szCs w:val="28"/>
          <w:u w:val="single"/>
        </w:rPr>
        <w:t>Письма Минобрнауки РФ</w:t>
      </w:r>
    </w:p>
    <w:p w:rsidR="00D126FA" w:rsidRPr="00F039F0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F039F0">
        <w:rPr>
          <w:rFonts w:eastAsia="+mj-ea"/>
          <w:bCs/>
          <w:sz w:val="28"/>
          <w:szCs w:val="28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D126FA" w:rsidRPr="00F039F0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F039F0">
        <w:rPr>
          <w:rFonts w:eastAsia="+mj-ea"/>
          <w:bCs/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D126FA" w:rsidRPr="00F039F0" w:rsidRDefault="00E64C65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F039F0">
        <w:rPr>
          <w:rFonts w:eastAsia="+mj-ea"/>
          <w:bCs/>
          <w:sz w:val="28"/>
          <w:szCs w:val="28"/>
        </w:rPr>
        <w:t>Письмо МинобрнаукитРФ от 25.05.2015г. №08-716 «Об изучении предметных областей: Основы религиозных культур и светской этики» и «Основы духовно-нравственной культуры народов России».</w:t>
      </w:r>
    </w:p>
    <w:p w:rsidR="003711B8" w:rsidRPr="00F039F0" w:rsidRDefault="00D9340D" w:rsidP="00DE6A3E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 w:rsidRPr="00F039F0">
        <w:rPr>
          <w:b/>
          <w:bCs/>
          <w:sz w:val="28"/>
          <w:szCs w:val="28"/>
          <w:u w:val="single"/>
        </w:rPr>
        <w:t>Регионального уровня</w:t>
      </w:r>
    </w:p>
    <w:p w:rsidR="00625342" w:rsidRPr="00625342" w:rsidRDefault="00625342" w:rsidP="00625342">
      <w:pPr>
        <w:pStyle w:val="af9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b/>
          <w:i/>
          <w:sz w:val="22"/>
          <w:szCs w:val="22"/>
          <w:lang w:eastAsia="en-US"/>
        </w:rPr>
      </w:pPr>
      <w:r w:rsidRPr="00625342">
        <w:rPr>
          <w:color w:val="000000"/>
          <w:sz w:val="28"/>
          <w:szCs w:val="28"/>
          <w:lang w:eastAsia="en-US"/>
        </w:rPr>
        <w:t xml:space="preserve">Закон  Белгородской области «Об образовании в Белгородской области» </w:t>
      </w:r>
      <w:r w:rsidRPr="00625342">
        <w:rPr>
          <w:i/>
          <w:color w:val="000000"/>
          <w:sz w:val="22"/>
          <w:szCs w:val="22"/>
          <w:lang w:eastAsia="en-US"/>
        </w:rPr>
        <w:t>(принят Белгородской областной Думой от 31.10.2014 № 314);</w:t>
      </w:r>
    </w:p>
    <w:p w:rsidR="00625342" w:rsidRPr="00625342" w:rsidRDefault="00625342" w:rsidP="00625342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625342">
        <w:rPr>
          <w:b/>
          <w:color w:val="000000"/>
          <w:sz w:val="28"/>
          <w:szCs w:val="28"/>
        </w:rPr>
        <w:t>-</w:t>
      </w:r>
      <w:r w:rsidRPr="00625342">
        <w:rPr>
          <w:color w:val="000000"/>
          <w:sz w:val="28"/>
          <w:szCs w:val="28"/>
        </w:rPr>
        <w:t xml:space="preserve"> Стратегия развития дошкольного, общего и дополнительного образования Белгородской области на 2013-2020гг. </w:t>
      </w:r>
      <w:r w:rsidRPr="00625342">
        <w:rPr>
          <w:i/>
          <w:color w:val="000000"/>
        </w:rPr>
        <w:t>(утверждена Постановлением Правительства Белгородской области от 28 октября 2013 года № 431-ПП);</w:t>
      </w:r>
      <w:r w:rsidRPr="00625342">
        <w:rPr>
          <w:b/>
          <w:color w:val="000000"/>
          <w:sz w:val="28"/>
          <w:szCs w:val="28"/>
        </w:rPr>
        <w:t xml:space="preserve"> </w:t>
      </w:r>
    </w:p>
    <w:p w:rsidR="00625342" w:rsidRPr="00625342" w:rsidRDefault="00625342" w:rsidP="00625342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625342">
        <w:rPr>
          <w:b/>
          <w:color w:val="000000"/>
          <w:sz w:val="28"/>
          <w:szCs w:val="28"/>
        </w:rPr>
        <w:t xml:space="preserve">- </w:t>
      </w:r>
      <w:r w:rsidRPr="00625342">
        <w:rPr>
          <w:color w:val="000000"/>
          <w:sz w:val="28"/>
          <w:szCs w:val="28"/>
        </w:rPr>
        <w:t>Методические письма Белгородского института развития  образования</w:t>
      </w:r>
      <w:r w:rsidR="00124D50">
        <w:rPr>
          <w:color w:val="000000"/>
          <w:sz w:val="28"/>
          <w:szCs w:val="28"/>
        </w:rPr>
        <w:t xml:space="preserve"> о преподавании предметов в 2017 – 2018</w:t>
      </w:r>
      <w:r w:rsidRPr="00625342">
        <w:rPr>
          <w:color w:val="000000"/>
          <w:sz w:val="28"/>
          <w:szCs w:val="28"/>
        </w:rPr>
        <w:t xml:space="preserve"> учебном году.</w:t>
      </w:r>
    </w:p>
    <w:p w:rsidR="005D2D69" w:rsidRPr="00F039F0" w:rsidRDefault="005D2D69" w:rsidP="00D9340D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 w:rsidRPr="00F039F0">
        <w:rPr>
          <w:b/>
          <w:bCs/>
          <w:sz w:val="28"/>
          <w:szCs w:val="28"/>
          <w:u w:val="single"/>
        </w:rPr>
        <w:t>Муниципального уровня</w:t>
      </w:r>
    </w:p>
    <w:p w:rsidR="005D2D69" w:rsidRDefault="005D2D69" w:rsidP="00D24967">
      <w:pPr>
        <w:pStyle w:val="af5"/>
        <w:spacing w:after="0"/>
        <w:rPr>
          <w:sz w:val="28"/>
          <w:szCs w:val="28"/>
        </w:rPr>
      </w:pPr>
      <w:r w:rsidRPr="00F039F0">
        <w:rPr>
          <w:bCs/>
          <w:sz w:val="28"/>
          <w:szCs w:val="28"/>
          <w:u w:val="single"/>
        </w:rPr>
        <w:t xml:space="preserve">Письмо управления образования администрации </w:t>
      </w:r>
      <w:r w:rsidR="003711B8" w:rsidRPr="00F039F0">
        <w:rPr>
          <w:bCs/>
          <w:sz w:val="28"/>
          <w:szCs w:val="28"/>
          <w:u w:val="single"/>
        </w:rPr>
        <w:t>Ровеньского района от 08.04.2016г.№1454</w:t>
      </w:r>
      <w:r w:rsidRPr="00F039F0">
        <w:rPr>
          <w:bCs/>
          <w:sz w:val="28"/>
          <w:szCs w:val="28"/>
          <w:u w:val="single"/>
        </w:rPr>
        <w:t>«</w:t>
      </w:r>
      <w:r w:rsidRPr="00F039F0">
        <w:rPr>
          <w:sz w:val="28"/>
          <w:szCs w:val="28"/>
        </w:rPr>
        <w:t xml:space="preserve">О </w:t>
      </w:r>
      <w:r w:rsidR="003711B8" w:rsidRPr="00F039F0">
        <w:rPr>
          <w:sz w:val="28"/>
          <w:szCs w:val="28"/>
        </w:rPr>
        <w:t>ступенчатом режиме в 1 классе»</w:t>
      </w:r>
    </w:p>
    <w:p w:rsidR="00D9340D" w:rsidRPr="00F039F0" w:rsidRDefault="00D9340D" w:rsidP="00D9340D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F039F0">
        <w:rPr>
          <w:b/>
          <w:bCs/>
          <w:sz w:val="28"/>
          <w:szCs w:val="28"/>
          <w:u w:val="single"/>
        </w:rPr>
        <w:t>Школьного уровня</w:t>
      </w:r>
    </w:p>
    <w:p w:rsidR="00D9340D" w:rsidRPr="00F039F0" w:rsidRDefault="00D9340D" w:rsidP="00D9340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F039F0">
        <w:rPr>
          <w:sz w:val="28"/>
          <w:szCs w:val="28"/>
        </w:rPr>
        <w:t>Устав муниципального бюджетного общеобразовательного учреждения «</w:t>
      </w:r>
      <w:r w:rsidR="00414E00" w:rsidRPr="00F039F0">
        <w:rPr>
          <w:sz w:val="28"/>
          <w:szCs w:val="28"/>
        </w:rPr>
        <w:t xml:space="preserve">Клименковская основная </w:t>
      </w:r>
      <w:r w:rsidRPr="00F039F0">
        <w:rPr>
          <w:sz w:val="28"/>
          <w:szCs w:val="28"/>
        </w:rPr>
        <w:t xml:space="preserve">общеобразовательная школа Ровеньского района Белгородской области»; </w:t>
      </w:r>
    </w:p>
    <w:p w:rsidR="003711B8" w:rsidRPr="00F039F0" w:rsidRDefault="00625342" w:rsidP="00144C69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образовательная программа </w:t>
      </w:r>
      <w:r>
        <w:rPr>
          <w:sz w:val="28"/>
          <w:szCs w:val="28"/>
        </w:rPr>
        <w:t>начального   общего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муниципального бюджетного  общеобразовательного учреждения </w:t>
      </w:r>
      <w:r w:rsidR="00D9340D" w:rsidRPr="00F039F0">
        <w:rPr>
          <w:sz w:val="28"/>
          <w:szCs w:val="28"/>
        </w:rPr>
        <w:t>«</w:t>
      </w:r>
      <w:r w:rsidR="00414E00" w:rsidRPr="00F039F0">
        <w:rPr>
          <w:sz w:val="28"/>
          <w:szCs w:val="28"/>
        </w:rPr>
        <w:t xml:space="preserve">Клименковская основная </w:t>
      </w:r>
      <w:r w:rsidR="00D9340D" w:rsidRPr="00F039F0">
        <w:rPr>
          <w:sz w:val="28"/>
          <w:szCs w:val="28"/>
        </w:rPr>
        <w:t>общеобразовательная школа Ровеньского райо</w:t>
      </w:r>
      <w:r w:rsidR="008411E4" w:rsidRPr="00F039F0">
        <w:rPr>
          <w:sz w:val="28"/>
          <w:szCs w:val="28"/>
        </w:rPr>
        <w:t xml:space="preserve">на Белгородской области» </w:t>
      </w:r>
    </w:p>
    <w:p w:rsidR="003711B8" w:rsidRDefault="003711B8" w:rsidP="00DE6A3E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144C69" w:rsidRPr="003711B8" w:rsidRDefault="00144C69" w:rsidP="00DE6A3E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3711B8">
        <w:rPr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="00625342">
        <w:rPr>
          <w:b/>
          <w:bCs/>
          <w:i/>
          <w:iCs/>
          <w:sz w:val="28"/>
          <w:szCs w:val="28"/>
        </w:rPr>
        <w:t xml:space="preserve"> </w:t>
      </w:r>
      <w:r w:rsidRPr="003711B8">
        <w:rPr>
          <w:bCs/>
          <w:sz w:val="28"/>
          <w:szCs w:val="28"/>
        </w:rPr>
        <w:t>(</w:t>
      </w:r>
      <w:r w:rsidR="00855F3B" w:rsidRPr="003711B8">
        <w:rPr>
          <w:sz w:val="28"/>
          <w:szCs w:val="28"/>
        </w:rPr>
        <w:t>Уровень начального общего образования</w:t>
      </w:r>
      <w:r w:rsidR="00FC6850" w:rsidRPr="003711B8">
        <w:rPr>
          <w:sz w:val="28"/>
          <w:szCs w:val="28"/>
        </w:rPr>
        <w:t>– 4 класса, 2</w:t>
      </w:r>
      <w:r w:rsidRPr="003711B8">
        <w:rPr>
          <w:sz w:val="28"/>
          <w:szCs w:val="28"/>
        </w:rPr>
        <w:t xml:space="preserve"> класса-комплекта).</w:t>
      </w:r>
    </w:p>
    <w:p w:rsidR="00144C69" w:rsidRDefault="00144C69" w:rsidP="00144C69">
      <w:pPr>
        <w:ind w:left="570"/>
        <w:jc w:val="both"/>
        <w:rPr>
          <w:sz w:val="28"/>
          <w:szCs w:val="28"/>
        </w:rPr>
      </w:pPr>
      <w:r w:rsidRPr="00144C69">
        <w:rPr>
          <w:sz w:val="28"/>
          <w:szCs w:val="28"/>
        </w:rPr>
        <w:t>В соответствии с инструктивным письмом</w:t>
      </w:r>
      <w:r>
        <w:rPr>
          <w:sz w:val="28"/>
          <w:szCs w:val="28"/>
        </w:rPr>
        <w:t xml:space="preserve"> управления образования и науки</w:t>
      </w:r>
    </w:p>
    <w:p w:rsidR="00D9340D" w:rsidRDefault="00144C69" w:rsidP="009C6339">
      <w:pPr>
        <w:jc w:val="both"/>
        <w:rPr>
          <w:sz w:val="28"/>
          <w:szCs w:val="28"/>
        </w:rPr>
      </w:pPr>
      <w:r w:rsidRPr="00144C69">
        <w:rPr>
          <w:sz w:val="28"/>
          <w:szCs w:val="28"/>
        </w:rPr>
        <w:t xml:space="preserve">Белгородской области от 20.09.2007 года № 04-3480 «Рекомендации по формированию классов, их наполняемости и максимальном объеме </w:t>
      </w:r>
      <w:r w:rsidR="00C6251E">
        <w:rPr>
          <w:sz w:val="28"/>
          <w:szCs w:val="28"/>
        </w:rPr>
        <w:t xml:space="preserve">учебной нагрузки» обучающиеся </w:t>
      </w:r>
      <w:r w:rsidR="00F039F0" w:rsidRPr="00F039F0">
        <w:rPr>
          <w:sz w:val="28"/>
          <w:szCs w:val="28"/>
        </w:rPr>
        <w:t>1и 4</w:t>
      </w:r>
      <w:r w:rsidR="006715D8" w:rsidRPr="00F039F0">
        <w:rPr>
          <w:sz w:val="28"/>
          <w:szCs w:val="28"/>
        </w:rPr>
        <w:t xml:space="preserve"> </w:t>
      </w:r>
      <w:r w:rsidR="00FC6850" w:rsidRPr="00F039F0">
        <w:rPr>
          <w:sz w:val="28"/>
          <w:szCs w:val="28"/>
        </w:rPr>
        <w:t xml:space="preserve">класов и </w:t>
      </w:r>
      <w:r w:rsidR="00F039F0" w:rsidRPr="00F039F0">
        <w:rPr>
          <w:sz w:val="28"/>
          <w:szCs w:val="28"/>
        </w:rPr>
        <w:t>2</w:t>
      </w:r>
      <w:r w:rsidR="00F039F0">
        <w:rPr>
          <w:sz w:val="28"/>
          <w:szCs w:val="28"/>
        </w:rPr>
        <w:t xml:space="preserve"> </w:t>
      </w:r>
      <w:r w:rsidR="00F039F0" w:rsidRPr="00F039F0">
        <w:rPr>
          <w:sz w:val="28"/>
          <w:szCs w:val="28"/>
        </w:rPr>
        <w:t>и</w:t>
      </w:r>
      <w:r w:rsidR="00F039F0">
        <w:rPr>
          <w:sz w:val="28"/>
          <w:szCs w:val="28"/>
        </w:rPr>
        <w:t xml:space="preserve"> </w:t>
      </w:r>
      <w:r w:rsidR="00F039F0" w:rsidRPr="00F039F0">
        <w:rPr>
          <w:sz w:val="28"/>
          <w:szCs w:val="28"/>
        </w:rPr>
        <w:t>3</w:t>
      </w:r>
      <w:r w:rsidR="006715D8" w:rsidRPr="00F039F0">
        <w:rPr>
          <w:sz w:val="28"/>
          <w:szCs w:val="28"/>
        </w:rPr>
        <w:t xml:space="preserve"> </w:t>
      </w:r>
      <w:r w:rsidR="00C6251E">
        <w:rPr>
          <w:sz w:val="28"/>
          <w:szCs w:val="28"/>
        </w:rPr>
        <w:t xml:space="preserve"> классов объединены в один класс-комплект</w:t>
      </w:r>
      <w:r w:rsidRPr="00144C69">
        <w:rPr>
          <w:sz w:val="28"/>
          <w:szCs w:val="28"/>
        </w:rPr>
        <w:t>.</w:t>
      </w:r>
    </w:p>
    <w:p w:rsidR="00D9340D" w:rsidRDefault="00C6251E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1,2,3</w:t>
      </w:r>
      <w:r w:rsidR="00FC6850">
        <w:rPr>
          <w:sz w:val="28"/>
          <w:szCs w:val="28"/>
        </w:rPr>
        <w:t>,4</w:t>
      </w:r>
      <w:r w:rsidR="00D9340D">
        <w:rPr>
          <w:sz w:val="28"/>
          <w:szCs w:val="28"/>
        </w:rPr>
        <w:t xml:space="preserve"> классов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образовательной программы при реализации учебного плана на </w:t>
      </w:r>
      <w:r w:rsidR="00A55CBD">
        <w:rPr>
          <w:sz w:val="28"/>
          <w:szCs w:val="28"/>
        </w:rPr>
        <w:t>уровне</w:t>
      </w:r>
      <w:r w:rsidR="00A55CBD" w:rsidRPr="00855F3B">
        <w:rPr>
          <w:sz w:val="28"/>
          <w:szCs w:val="28"/>
        </w:rPr>
        <w:t xml:space="preserve"> начального общего образования</w:t>
      </w:r>
      <w:r w:rsidR="00F039F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базовые основы и фундамент всего последующего обучения, в том числе: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D9340D" w:rsidRDefault="00D9340D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D9340D" w:rsidRDefault="00414E00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1-4</w:t>
      </w:r>
      <w:r w:rsidR="00D9340D">
        <w:rPr>
          <w:sz w:val="28"/>
          <w:szCs w:val="28"/>
        </w:rPr>
        <w:t xml:space="preserve"> классов состоит из обязательной (инвариантной) части, вариативная часть, формируемая участниками образовательного процесса.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414E00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9340D" w:rsidRPr="00421DCA" w:rsidRDefault="00D9340D" w:rsidP="00D9340D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Обязательная часть учебного плана представлена </w:t>
      </w:r>
      <w:r w:rsidR="003E41B7">
        <w:rPr>
          <w:sz w:val="28"/>
          <w:szCs w:val="28"/>
        </w:rPr>
        <w:t>восьмю</w:t>
      </w:r>
      <w:r w:rsidRPr="00421DCA">
        <w:rPr>
          <w:sz w:val="28"/>
          <w:szCs w:val="28"/>
        </w:rPr>
        <w:t xml:space="preserve"> предметными областями </w:t>
      </w:r>
      <w:r w:rsidRPr="00421DCA">
        <w:rPr>
          <w:b/>
          <w:bCs/>
          <w:i/>
          <w:iCs/>
          <w:sz w:val="28"/>
          <w:szCs w:val="28"/>
        </w:rPr>
        <w:t>(</w:t>
      </w:r>
      <w:r w:rsidR="004F49FB">
        <w:rPr>
          <w:b/>
          <w:bCs/>
          <w:i/>
          <w:iCs/>
          <w:sz w:val="28"/>
          <w:szCs w:val="28"/>
        </w:rPr>
        <w:t>«</w:t>
      </w:r>
      <w:r w:rsidR="004F49FB" w:rsidRPr="004F49FB">
        <w:rPr>
          <w:b/>
          <w:i/>
          <w:sz w:val="28"/>
          <w:szCs w:val="28"/>
        </w:rPr>
        <w:t>Русский язык и литературное чтение</w:t>
      </w:r>
      <w:r w:rsidRPr="004F49FB">
        <w:rPr>
          <w:b/>
          <w:bCs/>
          <w:i/>
          <w:iCs/>
          <w:sz w:val="28"/>
          <w:szCs w:val="28"/>
        </w:rPr>
        <w:t>»,</w:t>
      </w:r>
      <w:r w:rsidR="003E41B7" w:rsidRPr="003E41B7">
        <w:rPr>
          <w:b/>
          <w:bCs/>
          <w:i/>
          <w:iCs/>
          <w:sz w:val="28"/>
          <w:szCs w:val="28"/>
        </w:rPr>
        <w:t xml:space="preserve"> </w:t>
      </w:r>
      <w:r w:rsidR="003E41B7">
        <w:rPr>
          <w:b/>
          <w:bCs/>
          <w:i/>
          <w:iCs/>
          <w:sz w:val="28"/>
          <w:szCs w:val="28"/>
        </w:rPr>
        <w:t>«</w:t>
      </w:r>
      <w:r w:rsidR="003E41B7" w:rsidRPr="004F49FB">
        <w:rPr>
          <w:b/>
          <w:i/>
          <w:sz w:val="28"/>
          <w:szCs w:val="28"/>
        </w:rPr>
        <w:t>Р</w:t>
      </w:r>
      <w:r w:rsidR="003E41B7">
        <w:rPr>
          <w:b/>
          <w:i/>
          <w:sz w:val="28"/>
          <w:szCs w:val="28"/>
        </w:rPr>
        <w:t>одной</w:t>
      </w:r>
      <w:r w:rsidR="003E41B7" w:rsidRPr="004F49FB">
        <w:rPr>
          <w:b/>
          <w:i/>
          <w:sz w:val="28"/>
          <w:szCs w:val="28"/>
        </w:rPr>
        <w:t xml:space="preserve"> язык и литературное чтение</w:t>
      </w:r>
      <w:r w:rsidR="003E41B7">
        <w:rPr>
          <w:b/>
          <w:i/>
          <w:sz w:val="28"/>
          <w:szCs w:val="28"/>
        </w:rPr>
        <w:t xml:space="preserve"> на родном языке</w:t>
      </w:r>
      <w:r w:rsidR="003E41B7" w:rsidRPr="004F49FB">
        <w:rPr>
          <w:b/>
          <w:bCs/>
          <w:i/>
          <w:iCs/>
          <w:sz w:val="28"/>
          <w:szCs w:val="28"/>
        </w:rPr>
        <w:t>»</w:t>
      </w:r>
      <w:r w:rsidRPr="004F49FB">
        <w:rPr>
          <w:b/>
          <w:bCs/>
          <w:i/>
          <w:iCs/>
          <w:sz w:val="28"/>
          <w:szCs w:val="28"/>
        </w:rPr>
        <w:t xml:space="preserve"> </w:t>
      </w:r>
      <w:r w:rsidR="004F49FB">
        <w:rPr>
          <w:b/>
          <w:bCs/>
          <w:i/>
          <w:iCs/>
          <w:sz w:val="28"/>
          <w:szCs w:val="28"/>
        </w:rPr>
        <w:t>«</w:t>
      </w:r>
      <w:r w:rsidR="004F49FB" w:rsidRPr="004F49FB">
        <w:rPr>
          <w:rStyle w:val="dash041e005f0431005f044b005f0447005f043d005f044b005f0439005f005fchar1char1"/>
          <w:b/>
          <w:i/>
          <w:sz w:val="28"/>
          <w:szCs w:val="28"/>
        </w:rPr>
        <w:t>Иностранный язык</w:t>
      </w:r>
      <w:r w:rsidR="004F49FB">
        <w:rPr>
          <w:rStyle w:val="dash041e005f0431005f044b005f0447005f043d005f044b005f0439005f005fchar1char1"/>
          <w:b/>
          <w:i/>
          <w:sz w:val="28"/>
          <w:szCs w:val="28"/>
        </w:rPr>
        <w:t>»</w:t>
      </w:r>
      <w:r w:rsidR="004F49FB"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 w:rsidRPr="00421DCA">
        <w:rPr>
          <w:b/>
          <w:bCs/>
          <w:i/>
          <w:iCs/>
          <w:sz w:val="28"/>
          <w:szCs w:val="28"/>
        </w:rPr>
        <w:t xml:space="preserve">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421DCA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</w:p>
    <w:p w:rsidR="003E41B7" w:rsidRDefault="00D9340D" w:rsidP="004F49FB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</w:t>
      </w:r>
      <w:r w:rsidR="004F49FB" w:rsidRPr="00ED2F62">
        <w:rPr>
          <w:b/>
          <w:sz w:val="28"/>
          <w:szCs w:val="28"/>
        </w:rPr>
        <w:t>Русский язык и литературное чтение</w:t>
      </w:r>
      <w:r w:rsidRPr="00421DCA">
        <w:rPr>
          <w:b/>
          <w:bCs/>
          <w:sz w:val="28"/>
          <w:szCs w:val="28"/>
        </w:rPr>
        <w:t>»</w:t>
      </w:r>
      <w:r w:rsidRPr="00421DCA">
        <w:rPr>
          <w:sz w:val="28"/>
          <w:szCs w:val="28"/>
        </w:rPr>
        <w:t xml:space="preserve"> представлена предметами  </w:t>
      </w:r>
      <w:r w:rsidRPr="00421DCA">
        <w:rPr>
          <w:b/>
          <w:bCs/>
          <w:i/>
          <w:iCs/>
          <w:sz w:val="28"/>
          <w:szCs w:val="28"/>
        </w:rPr>
        <w:t xml:space="preserve">«Русский язык» </w:t>
      </w:r>
      <w:r w:rsidR="003E41B7">
        <w:rPr>
          <w:sz w:val="28"/>
          <w:szCs w:val="28"/>
        </w:rPr>
        <w:t>(4,5</w:t>
      </w:r>
      <w:r w:rsidRPr="00421DCA">
        <w:rPr>
          <w:sz w:val="28"/>
          <w:szCs w:val="28"/>
        </w:rPr>
        <w:t xml:space="preserve"> часов  в неделю в </w:t>
      </w:r>
      <w:r w:rsidR="005F0CB7">
        <w:rPr>
          <w:sz w:val="28"/>
          <w:szCs w:val="28"/>
        </w:rPr>
        <w:t xml:space="preserve">1-4 </w:t>
      </w:r>
      <w:r w:rsidRPr="00421DCA">
        <w:rPr>
          <w:sz w:val="28"/>
          <w:szCs w:val="28"/>
        </w:rPr>
        <w:t>классах),</w:t>
      </w:r>
      <w:r w:rsidR="00FC6850">
        <w:rPr>
          <w:color w:val="000000"/>
          <w:sz w:val="28"/>
          <w:szCs w:val="28"/>
        </w:rPr>
        <w:t>(4</w:t>
      </w:r>
      <w:r w:rsidR="00C5475B" w:rsidRPr="00696158">
        <w:rPr>
          <w:color w:val="000000"/>
          <w:sz w:val="28"/>
          <w:szCs w:val="28"/>
        </w:rPr>
        <w:t xml:space="preserve"> часа и</w:t>
      </w:r>
      <w:r w:rsidR="003E41B7">
        <w:rPr>
          <w:color w:val="000000"/>
          <w:sz w:val="28"/>
          <w:szCs w:val="28"/>
        </w:rPr>
        <w:t>з федерального компонента и по 0,5</w:t>
      </w:r>
      <w:r w:rsidR="00FC6850">
        <w:rPr>
          <w:color w:val="000000"/>
          <w:sz w:val="28"/>
          <w:szCs w:val="28"/>
        </w:rPr>
        <w:t xml:space="preserve"> часу</w:t>
      </w:r>
      <w:r w:rsidR="00C5475B" w:rsidRPr="00696158">
        <w:rPr>
          <w:color w:val="000000"/>
          <w:sz w:val="28"/>
          <w:szCs w:val="28"/>
        </w:rPr>
        <w:t xml:space="preserve"> из школьного компонента). </w:t>
      </w:r>
      <w:r w:rsidRPr="00696158">
        <w:rPr>
          <w:b/>
          <w:bCs/>
          <w:i/>
          <w:iCs/>
          <w:sz w:val="28"/>
          <w:szCs w:val="28"/>
        </w:rPr>
        <w:lastRenderedPageBreak/>
        <w:t>«Литературное чтение»</w:t>
      </w:r>
      <w:r w:rsidR="003E41B7">
        <w:rPr>
          <w:sz w:val="28"/>
          <w:szCs w:val="28"/>
        </w:rPr>
        <w:t xml:space="preserve">    (3,5</w:t>
      </w:r>
      <w:r w:rsidRPr="00696158">
        <w:rPr>
          <w:sz w:val="28"/>
          <w:szCs w:val="28"/>
        </w:rPr>
        <w:t xml:space="preserve"> часа в неделю в  </w:t>
      </w:r>
      <w:r w:rsidRPr="00696158">
        <w:rPr>
          <w:sz w:val="28"/>
          <w:szCs w:val="28"/>
          <w:lang w:val="en-US"/>
        </w:rPr>
        <w:t>I</w:t>
      </w:r>
      <w:r w:rsidRPr="00696158">
        <w:rPr>
          <w:sz w:val="28"/>
          <w:szCs w:val="28"/>
        </w:rPr>
        <w:t>-</w:t>
      </w:r>
      <w:r w:rsidR="00FC6850">
        <w:rPr>
          <w:sz w:val="28"/>
          <w:szCs w:val="28"/>
        </w:rPr>
        <w:t>3</w:t>
      </w:r>
      <w:r w:rsidRPr="00696158">
        <w:rPr>
          <w:sz w:val="28"/>
          <w:szCs w:val="28"/>
        </w:rPr>
        <w:t xml:space="preserve"> классах</w:t>
      </w:r>
      <w:r w:rsidR="004B6BCC">
        <w:rPr>
          <w:sz w:val="28"/>
          <w:szCs w:val="28"/>
        </w:rPr>
        <w:t xml:space="preserve"> и </w:t>
      </w:r>
      <w:r w:rsidR="003E41B7">
        <w:rPr>
          <w:sz w:val="28"/>
          <w:szCs w:val="28"/>
        </w:rPr>
        <w:t>2,5</w:t>
      </w:r>
      <w:r w:rsidR="00FC6850">
        <w:rPr>
          <w:sz w:val="28"/>
          <w:szCs w:val="28"/>
        </w:rPr>
        <w:t xml:space="preserve"> часа в 4 классе</w:t>
      </w:r>
      <w:r w:rsidRPr="00696158">
        <w:rPr>
          <w:sz w:val="28"/>
          <w:szCs w:val="28"/>
        </w:rPr>
        <w:t xml:space="preserve">),  </w:t>
      </w:r>
    </w:p>
    <w:p w:rsidR="003E41B7" w:rsidRDefault="003E41B7" w:rsidP="004F49FB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</w:t>
      </w:r>
      <w:r w:rsidRPr="00ED2F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одной </w:t>
      </w:r>
      <w:r w:rsidRPr="00ED2F62">
        <w:rPr>
          <w:b/>
          <w:sz w:val="28"/>
          <w:szCs w:val="28"/>
        </w:rPr>
        <w:t xml:space="preserve"> язык и литературное чтение</w:t>
      </w:r>
      <w:r>
        <w:rPr>
          <w:b/>
          <w:sz w:val="28"/>
          <w:szCs w:val="28"/>
        </w:rPr>
        <w:t xml:space="preserve"> на родном языке</w:t>
      </w:r>
      <w:r w:rsidRPr="00421DCA">
        <w:rPr>
          <w:b/>
          <w:bCs/>
          <w:sz w:val="28"/>
          <w:szCs w:val="28"/>
        </w:rPr>
        <w:t>»</w:t>
      </w:r>
      <w:r w:rsidRPr="00421DCA">
        <w:rPr>
          <w:sz w:val="28"/>
          <w:szCs w:val="28"/>
        </w:rPr>
        <w:t xml:space="preserve"> представлена предметами  </w:t>
      </w:r>
      <w:r w:rsidRPr="00421DCA">
        <w:rPr>
          <w:b/>
          <w:bCs/>
          <w:i/>
          <w:iCs/>
          <w:sz w:val="28"/>
          <w:szCs w:val="28"/>
        </w:rPr>
        <w:t>«Р</w:t>
      </w:r>
      <w:r>
        <w:rPr>
          <w:b/>
          <w:bCs/>
          <w:i/>
          <w:iCs/>
          <w:sz w:val="28"/>
          <w:szCs w:val="28"/>
        </w:rPr>
        <w:t>одной</w:t>
      </w:r>
      <w:r w:rsidRPr="00421DCA">
        <w:rPr>
          <w:b/>
          <w:bCs/>
          <w:i/>
          <w:iCs/>
          <w:sz w:val="28"/>
          <w:szCs w:val="28"/>
        </w:rPr>
        <w:t xml:space="preserve"> язык» </w:t>
      </w:r>
      <w:r w:rsidRPr="00421DCA">
        <w:rPr>
          <w:sz w:val="28"/>
          <w:szCs w:val="28"/>
        </w:rPr>
        <w:t>(</w:t>
      </w:r>
      <w:r w:rsidR="00903AAE">
        <w:rPr>
          <w:sz w:val="28"/>
          <w:szCs w:val="28"/>
        </w:rPr>
        <w:t>0,</w:t>
      </w:r>
      <w:r w:rsidRPr="00421DCA">
        <w:rPr>
          <w:sz w:val="28"/>
          <w:szCs w:val="28"/>
        </w:rPr>
        <w:t xml:space="preserve">5 часов  в неделю в </w:t>
      </w:r>
      <w:r>
        <w:rPr>
          <w:sz w:val="28"/>
          <w:szCs w:val="28"/>
        </w:rPr>
        <w:t xml:space="preserve">1-4 </w:t>
      </w:r>
      <w:r w:rsidRPr="00421DCA">
        <w:rPr>
          <w:sz w:val="28"/>
          <w:szCs w:val="28"/>
        </w:rPr>
        <w:t>классах</w:t>
      </w:r>
      <w:r w:rsidRPr="00696158">
        <w:rPr>
          <w:color w:val="000000"/>
          <w:sz w:val="28"/>
          <w:szCs w:val="28"/>
        </w:rPr>
        <w:t xml:space="preserve"> из школьного компонента). </w:t>
      </w:r>
      <w:r w:rsidRPr="00696158">
        <w:rPr>
          <w:b/>
          <w:bCs/>
          <w:i/>
          <w:iCs/>
          <w:sz w:val="28"/>
          <w:szCs w:val="28"/>
        </w:rPr>
        <w:t>«Литературное чтение</w:t>
      </w:r>
      <w:r>
        <w:rPr>
          <w:b/>
          <w:bCs/>
          <w:i/>
          <w:iCs/>
          <w:sz w:val="28"/>
          <w:szCs w:val="28"/>
        </w:rPr>
        <w:t xml:space="preserve"> на родном языке</w:t>
      </w:r>
      <w:r w:rsidRPr="00696158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   (</w:t>
      </w:r>
      <w:r w:rsidR="00903AAE">
        <w:rPr>
          <w:sz w:val="28"/>
          <w:szCs w:val="28"/>
        </w:rPr>
        <w:t>0,5</w:t>
      </w:r>
      <w:r>
        <w:rPr>
          <w:sz w:val="28"/>
          <w:szCs w:val="28"/>
        </w:rPr>
        <w:t xml:space="preserve"> час</w:t>
      </w:r>
      <w:r w:rsidRPr="00696158">
        <w:rPr>
          <w:sz w:val="28"/>
          <w:szCs w:val="28"/>
        </w:rPr>
        <w:t xml:space="preserve"> в неделю в  </w:t>
      </w:r>
      <w:r w:rsidRPr="00696158">
        <w:rPr>
          <w:sz w:val="28"/>
          <w:szCs w:val="28"/>
          <w:lang w:val="en-US"/>
        </w:rPr>
        <w:t>I</w:t>
      </w:r>
      <w:r w:rsidRPr="0069615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696158">
        <w:rPr>
          <w:sz w:val="28"/>
          <w:szCs w:val="28"/>
        </w:rPr>
        <w:t xml:space="preserve"> классах),  </w:t>
      </w:r>
    </w:p>
    <w:p w:rsidR="004F49FB" w:rsidRPr="00DA5C90" w:rsidRDefault="004F49FB" w:rsidP="004F49FB">
      <w:pPr>
        <w:ind w:right="-142"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>Предметная область</w:t>
      </w:r>
      <w:r w:rsidRPr="00DA5C90">
        <w:rPr>
          <w:b/>
          <w:sz w:val="28"/>
          <w:szCs w:val="28"/>
        </w:rPr>
        <w:t xml:space="preserve"> </w:t>
      </w:r>
      <w:r w:rsidRPr="00DA5C90">
        <w:rPr>
          <w:b/>
          <w:i/>
          <w:sz w:val="28"/>
          <w:szCs w:val="28"/>
        </w:rPr>
        <w:t>«</w:t>
      </w:r>
      <w:r w:rsidRPr="00ED2F62">
        <w:rPr>
          <w:b/>
          <w:sz w:val="28"/>
          <w:szCs w:val="28"/>
        </w:rPr>
        <w:t>Иностранный язык</w:t>
      </w:r>
      <w:r w:rsidRPr="00DA5C90">
        <w:rPr>
          <w:b/>
          <w:i/>
          <w:sz w:val="28"/>
          <w:szCs w:val="28"/>
        </w:rPr>
        <w:t>»</w:t>
      </w:r>
      <w:r w:rsidRPr="00DA5C90">
        <w:rPr>
          <w:sz w:val="28"/>
          <w:szCs w:val="28"/>
        </w:rPr>
        <w:t xml:space="preserve"> представлена предметами  </w:t>
      </w:r>
      <w:r>
        <w:rPr>
          <w:sz w:val="28"/>
          <w:szCs w:val="28"/>
        </w:rPr>
        <w:t>«</w:t>
      </w:r>
      <w:r w:rsidRPr="005E3963">
        <w:rPr>
          <w:b/>
          <w:sz w:val="28"/>
          <w:szCs w:val="28"/>
        </w:rPr>
        <w:t>Английский язык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 в 2-4 классах по 2</w:t>
      </w:r>
      <w:r w:rsidRPr="00DA5C90">
        <w:rPr>
          <w:sz w:val="28"/>
          <w:szCs w:val="28"/>
        </w:rPr>
        <w:t xml:space="preserve"> часа в неделю).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«Математика и информатика»</w:t>
      </w:r>
      <w:r w:rsidRPr="00421DCA">
        <w:rPr>
          <w:sz w:val="28"/>
          <w:szCs w:val="28"/>
        </w:rPr>
        <w:t xml:space="preserve"> представлена учебным предметом </w:t>
      </w:r>
      <w:r w:rsidRPr="00421DCA">
        <w:rPr>
          <w:b/>
          <w:bCs/>
          <w:i/>
          <w:iCs/>
          <w:sz w:val="28"/>
          <w:szCs w:val="28"/>
        </w:rPr>
        <w:t>«Математика»,</w:t>
      </w:r>
      <w:r w:rsidRPr="00421DCA">
        <w:rPr>
          <w:sz w:val="28"/>
          <w:szCs w:val="28"/>
        </w:rPr>
        <w:t xml:space="preserve">  который изучается в </w:t>
      </w:r>
      <w:r w:rsidR="005F0CB7">
        <w:rPr>
          <w:sz w:val="28"/>
          <w:szCs w:val="28"/>
        </w:rPr>
        <w:t>1-4классах</w:t>
      </w:r>
      <w:r w:rsidRPr="00421DCA">
        <w:rPr>
          <w:sz w:val="28"/>
          <w:szCs w:val="28"/>
        </w:rPr>
        <w:t xml:space="preserve"> в объёме   4 часов в неделю.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 xml:space="preserve">«Обществознание и естествознание (окружающий мир)» </w:t>
      </w:r>
      <w:r w:rsidRPr="00421DCA">
        <w:rPr>
          <w:sz w:val="28"/>
          <w:szCs w:val="28"/>
        </w:rPr>
        <w:t xml:space="preserve">представлена предметом </w:t>
      </w:r>
      <w:r w:rsidRPr="00421DCA">
        <w:rPr>
          <w:b/>
          <w:bCs/>
          <w:i/>
          <w:iCs/>
          <w:sz w:val="28"/>
          <w:szCs w:val="28"/>
        </w:rPr>
        <w:t xml:space="preserve">«Окружающий мир» </w:t>
      </w:r>
      <w:r w:rsidRPr="00421DCA">
        <w:rPr>
          <w:sz w:val="28"/>
          <w:szCs w:val="28"/>
        </w:rPr>
        <w:t xml:space="preserve">(2 часа в неделю в </w:t>
      </w:r>
      <w:r w:rsidR="005F0CB7">
        <w:rPr>
          <w:sz w:val="28"/>
          <w:szCs w:val="28"/>
        </w:rPr>
        <w:t>1-4</w:t>
      </w:r>
      <w:r w:rsidRPr="00421DCA">
        <w:rPr>
          <w:sz w:val="28"/>
          <w:szCs w:val="28"/>
        </w:rPr>
        <w:t xml:space="preserve"> классах). 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«Искусство»</w:t>
      </w:r>
      <w:r w:rsidRPr="00421DCA">
        <w:rPr>
          <w:sz w:val="28"/>
          <w:szCs w:val="28"/>
        </w:rPr>
        <w:t xml:space="preserve"> представлена учебными предметами </w:t>
      </w:r>
      <w:r w:rsidRPr="00421DCA">
        <w:rPr>
          <w:b/>
          <w:bCs/>
          <w:i/>
          <w:iCs/>
          <w:sz w:val="28"/>
          <w:szCs w:val="28"/>
        </w:rPr>
        <w:t>«Изобразительное искусство» и «Музыка»</w:t>
      </w:r>
      <w:r w:rsidRPr="00421DCA">
        <w:rPr>
          <w:sz w:val="28"/>
          <w:szCs w:val="28"/>
        </w:rPr>
        <w:t xml:space="preserve"> (по 1 часу в неделю в  </w:t>
      </w:r>
      <w:r w:rsidR="005F0CB7">
        <w:rPr>
          <w:sz w:val="28"/>
          <w:szCs w:val="28"/>
        </w:rPr>
        <w:t>1-4</w:t>
      </w:r>
      <w:r w:rsidRPr="00421DCA">
        <w:rPr>
          <w:sz w:val="28"/>
          <w:szCs w:val="28"/>
        </w:rPr>
        <w:t xml:space="preserve"> классах).</w:t>
      </w:r>
    </w:p>
    <w:p w:rsidR="00D9340D" w:rsidRPr="00421DCA" w:rsidRDefault="00D9340D" w:rsidP="00D9340D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  <w:sz w:val="28"/>
          <w:szCs w:val="28"/>
        </w:rPr>
      </w:pPr>
      <w:r w:rsidRPr="00421DC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1DCA">
        <w:rPr>
          <w:rFonts w:ascii="Times New Roman" w:hAnsi="Times New Roman" w:cs="Times New Roman"/>
          <w:b/>
          <w:b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421D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 (1 час в неделю в </w:t>
      </w:r>
      <w:r w:rsidR="005F0CB7">
        <w:rPr>
          <w:rFonts w:ascii="Times New Roman" w:hAnsi="Times New Roman" w:cs="Times New Roman"/>
          <w:sz w:val="28"/>
          <w:szCs w:val="28"/>
        </w:rPr>
        <w:t>1-4</w:t>
      </w:r>
      <w:r w:rsidRPr="00421DCA">
        <w:rPr>
          <w:rFonts w:ascii="Times New Roman" w:hAnsi="Times New Roman" w:cs="Times New Roman"/>
          <w:sz w:val="28"/>
          <w:szCs w:val="28"/>
        </w:rPr>
        <w:t xml:space="preserve"> классах).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«Физическая культура»</w:t>
      </w:r>
      <w:r w:rsidRPr="00421DCA">
        <w:rPr>
          <w:sz w:val="28"/>
          <w:szCs w:val="28"/>
        </w:rPr>
        <w:t xml:space="preserve"> представлена учебным предметом</w:t>
      </w:r>
      <w:r w:rsidRPr="00421DCA">
        <w:rPr>
          <w:b/>
          <w:bCs/>
          <w:i/>
          <w:iCs/>
          <w:sz w:val="28"/>
          <w:szCs w:val="28"/>
        </w:rPr>
        <w:t xml:space="preserve"> «Физическая культура»</w:t>
      </w:r>
      <w:r w:rsidRPr="00421DCA">
        <w:rPr>
          <w:sz w:val="28"/>
          <w:szCs w:val="28"/>
        </w:rPr>
        <w:t xml:space="preserve"> (3 часа в неделю в </w:t>
      </w:r>
      <w:r w:rsidR="005F0CB7">
        <w:rPr>
          <w:sz w:val="28"/>
          <w:szCs w:val="28"/>
        </w:rPr>
        <w:t>1-4</w:t>
      </w:r>
      <w:r w:rsidRPr="00421DCA">
        <w:rPr>
          <w:sz w:val="28"/>
          <w:szCs w:val="28"/>
        </w:rPr>
        <w:t xml:space="preserve"> классах). </w:t>
      </w:r>
    </w:p>
    <w:p w:rsidR="00144C69" w:rsidRPr="00421DCA" w:rsidRDefault="00144C69" w:rsidP="009C6339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создания условий для проведения в каждом классе части уроков вне совмещения по предмету «Русский язык», и по предмету «Математика» п</w:t>
      </w:r>
      <w:r w:rsidR="00401476">
        <w:rPr>
          <w:sz w:val="28"/>
          <w:szCs w:val="28"/>
        </w:rPr>
        <w:t xml:space="preserve">роводятся отдельные занятия </w:t>
      </w:r>
      <w:r w:rsidR="00401476" w:rsidRPr="007110DF">
        <w:rPr>
          <w:sz w:val="28"/>
          <w:szCs w:val="28"/>
        </w:rPr>
        <w:t xml:space="preserve">по </w:t>
      </w:r>
      <w:r w:rsidR="007110DF"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 часа в 1,4 и во </w:t>
      </w:r>
      <w:r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,3  </w:t>
      </w:r>
      <w:r w:rsidR="007110DF">
        <w:rPr>
          <w:sz w:val="28"/>
          <w:szCs w:val="28"/>
        </w:rPr>
        <w:t>классах</w:t>
      </w:r>
    </w:p>
    <w:p w:rsidR="00D9340D" w:rsidRPr="00414E00" w:rsidRDefault="00D9340D" w:rsidP="00D9340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из областей направлена на решение основных задач реализации содержания учебных предметов, входящих в их состав, </w:t>
      </w:r>
      <w:r>
        <w:rPr>
          <w:sz w:val="28"/>
          <w:szCs w:val="28"/>
        </w:rPr>
        <w:t xml:space="preserve">и обеспечивается типовой программой для начальной школы </w:t>
      </w:r>
      <w:r>
        <w:rPr>
          <w:color w:val="000000"/>
          <w:sz w:val="28"/>
          <w:szCs w:val="28"/>
        </w:rPr>
        <w:t xml:space="preserve">«Школа 21 века» под редакцией Н.Ф. Виноградовой </w:t>
      </w:r>
      <w:r w:rsidR="00414E00">
        <w:rPr>
          <w:sz w:val="28"/>
          <w:szCs w:val="28"/>
        </w:rPr>
        <w:t>для 1-</w:t>
      </w:r>
      <w:r w:rsidR="00414E00" w:rsidRPr="00414E0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учебного предмета «Основы религиозных культур и светской этики» </w:t>
      </w:r>
      <w:r w:rsidRPr="00896AEE">
        <w:rPr>
          <w:sz w:val="28"/>
          <w:szCs w:val="28"/>
        </w:rPr>
        <w:t xml:space="preserve">обучающимися 4 класса изучается модуль «Основы </w:t>
      </w:r>
      <w:r>
        <w:rPr>
          <w:sz w:val="28"/>
          <w:szCs w:val="28"/>
        </w:rPr>
        <w:t>православной</w:t>
      </w:r>
      <w:r w:rsidRPr="00896AE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896AEE">
        <w:rPr>
          <w:sz w:val="28"/>
          <w:szCs w:val="28"/>
        </w:rPr>
        <w:t>» с их согласия и по выбору родителей, на основании пи</w:t>
      </w:r>
      <w:r w:rsidR="003A4AB4">
        <w:rPr>
          <w:sz w:val="28"/>
          <w:szCs w:val="28"/>
        </w:rPr>
        <w:t>сь</w:t>
      </w:r>
      <w:r w:rsidR="0086120B">
        <w:rPr>
          <w:sz w:val="28"/>
          <w:szCs w:val="28"/>
        </w:rPr>
        <w:t>менного заявления – в объёме 1</w:t>
      </w:r>
      <w:r w:rsidRPr="00896AEE">
        <w:rPr>
          <w:sz w:val="28"/>
          <w:szCs w:val="28"/>
        </w:rPr>
        <w:t xml:space="preserve"> час в неделю.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полноценного изучения указанных учебных курсов в школе созданы необходимые условия: нормативно-правовые</w:t>
      </w:r>
      <w:r w:rsidRPr="001B1ACC">
        <w:rPr>
          <w:sz w:val="28"/>
          <w:szCs w:val="28"/>
        </w:rPr>
        <w:t>, материально-техническ</w:t>
      </w:r>
      <w:r>
        <w:rPr>
          <w:sz w:val="28"/>
          <w:szCs w:val="28"/>
        </w:rPr>
        <w:t>ие</w:t>
      </w:r>
      <w:r w:rsidRPr="001B1ACC">
        <w:rPr>
          <w:sz w:val="28"/>
          <w:szCs w:val="28"/>
        </w:rPr>
        <w:t>, информационно-методическ</w:t>
      </w:r>
      <w:r>
        <w:rPr>
          <w:sz w:val="28"/>
          <w:szCs w:val="28"/>
        </w:rPr>
        <w:t xml:space="preserve">ие, кадровые. </w:t>
      </w:r>
    </w:p>
    <w:p w:rsidR="00855F3B" w:rsidRDefault="00855F3B" w:rsidP="00855F3B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Style w:val="FontStyle63"/>
          <w:sz w:val="28"/>
          <w:szCs w:val="28"/>
        </w:rPr>
      </w:pPr>
      <w:r w:rsidRPr="008117A6">
        <w:rPr>
          <w:rStyle w:val="FontStyle63"/>
          <w:sz w:val="28"/>
          <w:szCs w:val="28"/>
        </w:rPr>
        <w:t xml:space="preserve">Часть учебного плана, формируемая участниками </w:t>
      </w:r>
      <w:r>
        <w:rPr>
          <w:rStyle w:val="FontStyle63"/>
          <w:sz w:val="28"/>
          <w:szCs w:val="28"/>
        </w:rPr>
        <w:t xml:space="preserve">образовательного процесса </w:t>
      </w:r>
    </w:p>
    <w:p w:rsidR="00855F3B" w:rsidRPr="00AD30EF" w:rsidRDefault="00AD30EF" w:rsidP="00AD30EF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увеличено количество учебных часов, отводимых на изучение русского языка в количестве 1 учебный час для каждого класса.</w:t>
      </w:r>
    </w:p>
    <w:p w:rsidR="00BD1ECF" w:rsidRDefault="00BD1ECF" w:rsidP="00BD1ECF">
      <w:pPr>
        <w:shd w:val="clear" w:color="auto" w:fill="FFFFFF"/>
        <w:tabs>
          <w:tab w:val="left" w:pos="5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санэпидемнадзора: </w:t>
      </w:r>
      <w:r w:rsidR="003D7FA4">
        <w:rPr>
          <w:sz w:val="28"/>
          <w:szCs w:val="28"/>
        </w:rPr>
        <w:t>от 21 часа в первом классе до 23 часов во 2,3</w:t>
      </w:r>
      <w:r w:rsidR="002A5319">
        <w:rPr>
          <w:sz w:val="28"/>
          <w:szCs w:val="28"/>
        </w:rPr>
        <w:t>,4</w:t>
      </w:r>
      <w:r w:rsidR="003D7FA4">
        <w:rPr>
          <w:sz w:val="28"/>
          <w:szCs w:val="28"/>
        </w:rPr>
        <w:t xml:space="preserve">  классах</w:t>
      </w:r>
      <w:r w:rsidR="004F49FB">
        <w:rPr>
          <w:sz w:val="28"/>
          <w:szCs w:val="28"/>
        </w:rPr>
        <w:t>. Для обучающихся  1,4 и 2,3</w:t>
      </w:r>
      <w:r>
        <w:rPr>
          <w:sz w:val="28"/>
          <w:szCs w:val="28"/>
        </w:rPr>
        <w:t xml:space="preserve"> классов, объединенных в один класс-комплект, установлен максималь</w:t>
      </w:r>
      <w:r w:rsidR="004B6BCC">
        <w:rPr>
          <w:sz w:val="28"/>
          <w:szCs w:val="28"/>
        </w:rPr>
        <w:t>ный объем учебной нагрузки по 28</w:t>
      </w:r>
      <w:r>
        <w:rPr>
          <w:sz w:val="28"/>
          <w:szCs w:val="28"/>
        </w:rPr>
        <w:t xml:space="preserve"> часов</w:t>
      </w:r>
      <w:r w:rsidR="002A5319">
        <w:rPr>
          <w:sz w:val="28"/>
          <w:szCs w:val="28"/>
        </w:rPr>
        <w:t xml:space="preserve"> в 1,4 классах и 27 </w:t>
      </w:r>
      <w:r w:rsidR="008D6188">
        <w:rPr>
          <w:sz w:val="28"/>
          <w:szCs w:val="28"/>
        </w:rPr>
        <w:t xml:space="preserve">часов </w:t>
      </w:r>
      <w:r w:rsidR="00AD30EF">
        <w:rPr>
          <w:sz w:val="28"/>
          <w:szCs w:val="28"/>
        </w:rPr>
        <w:t xml:space="preserve">во </w:t>
      </w:r>
      <w:r w:rsidR="002A5319">
        <w:rPr>
          <w:sz w:val="28"/>
          <w:szCs w:val="28"/>
        </w:rPr>
        <w:t>2,3</w:t>
      </w:r>
      <w:r w:rsidR="008D6188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>, при проведении учебных занятий применяется скользящий график.</w:t>
      </w:r>
    </w:p>
    <w:p w:rsidR="00BD1ECF" w:rsidRDefault="00BD1ECF" w:rsidP="00BD1EC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E0F70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</w:t>
      </w:r>
      <w:r>
        <w:rPr>
          <w:rFonts w:ascii="Times New Roman" w:hAnsi="Times New Roman" w:cs="Times New Roman"/>
          <w:sz w:val="28"/>
          <w:szCs w:val="28"/>
        </w:rPr>
        <w:t>е 2904 часов и более 3345 часов.</w:t>
      </w:r>
    </w:p>
    <w:p w:rsidR="00625342" w:rsidRDefault="00BD1ECF" w:rsidP="00D249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F06A2">
        <w:rPr>
          <w:rFonts w:ascii="Times New Roman" w:hAnsi="Times New Roman" w:cs="Times New Roman"/>
          <w:sz w:val="28"/>
          <w:szCs w:val="28"/>
        </w:rPr>
        <w:t>Объем внеурочной деятельности за четыре года обучения на уровне начального общего образования может составлять до 1350 часов.</w:t>
      </w:r>
      <w:bookmarkStart w:id="0" w:name="bookmark4"/>
    </w:p>
    <w:p w:rsidR="00D9340D" w:rsidRPr="00D24967" w:rsidRDefault="00D9340D" w:rsidP="00625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967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Формы промежуточной аттестации на уровне начального общего образования в соответствии с требованиями ФГОС</w:t>
      </w:r>
      <w:bookmarkEnd w:id="0"/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>В соответствии с требованиями ФГОС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D9340D" w:rsidRPr="00D9340D" w:rsidRDefault="00696158" w:rsidP="00D9340D">
      <w:pPr>
        <w:widowControl/>
        <w:shd w:val="clear" w:color="auto" w:fill="FFFFFF"/>
        <w:autoSpaceDE/>
        <w:autoSpaceDN/>
        <w:adjustRightInd/>
        <w:spacing w:line="326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Промежуточная </w:t>
      </w:r>
      <w:r w:rsidR="005F0CB7">
        <w:rPr>
          <w:rFonts w:eastAsia="Arial Unicode MS"/>
          <w:sz w:val="28"/>
          <w:szCs w:val="28"/>
        </w:rPr>
        <w:t>аттестация в 2017-2018</w:t>
      </w:r>
      <w:r w:rsidR="00D9340D" w:rsidRPr="00D9340D">
        <w:rPr>
          <w:rFonts w:eastAsia="Arial Unicode MS"/>
          <w:sz w:val="28"/>
          <w:szCs w:val="28"/>
        </w:rPr>
        <w:t xml:space="preserve"> учебном году обучающи</w:t>
      </w:r>
      <w:r>
        <w:rPr>
          <w:rFonts w:eastAsia="Arial Unicode MS"/>
          <w:sz w:val="28"/>
          <w:szCs w:val="28"/>
        </w:rPr>
        <w:t>хся 1-4</w:t>
      </w:r>
      <w:r w:rsidR="00D9340D" w:rsidRPr="00D9340D">
        <w:rPr>
          <w:rFonts w:eastAsia="Arial Unicode MS"/>
          <w:sz w:val="28"/>
          <w:szCs w:val="28"/>
        </w:rPr>
        <w:t xml:space="preserve"> классов МБОУ «</w:t>
      </w:r>
      <w:r w:rsidR="00414E00">
        <w:rPr>
          <w:rFonts w:eastAsia="Arial Unicode MS"/>
          <w:sz w:val="28"/>
          <w:szCs w:val="28"/>
        </w:rPr>
        <w:t xml:space="preserve">Клименковская основная </w:t>
      </w:r>
      <w:r w:rsidR="00D9340D">
        <w:rPr>
          <w:rFonts w:eastAsia="Arial Unicode MS"/>
          <w:sz w:val="28"/>
          <w:szCs w:val="28"/>
        </w:rPr>
        <w:t xml:space="preserve"> общеобразовательная школа»</w:t>
      </w:r>
      <w:r w:rsidR="00D9340D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spacing w:before="4" w:line="322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русскому языку (диктант + грамматические задания);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spacing w:line="331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математике (комбинированная контрольная работа);</w:t>
      </w:r>
    </w:p>
    <w:p w:rsidR="00D9340D" w:rsidRPr="00120F02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98"/>
        </w:tabs>
        <w:autoSpaceDE/>
        <w:autoSpaceDN/>
        <w:adjustRightInd/>
        <w:spacing w:before="4" w:line="326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 класс - </w:t>
      </w:r>
      <w:r w:rsidR="00D9340D" w:rsidRPr="00120F02">
        <w:rPr>
          <w:rFonts w:eastAsia="Arial Unicode MS"/>
          <w:sz w:val="28"/>
          <w:szCs w:val="28"/>
        </w:rPr>
        <w:t>итоговую комплексную контрольную работу на межпредметной основе.</w:t>
      </w:r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before="4"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в учебное время.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3076BD" w:rsidRPr="00D24967" w:rsidRDefault="00D9340D" w:rsidP="00D24967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>Порядок организации и проведения промежуточной аттестации регламентируются Положением о проведении промежуточной и итоговой аттестации обучающихся уровня начального общего образования МБОУ «</w:t>
      </w:r>
      <w:r w:rsidR="00414E00">
        <w:rPr>
          <w:rFonts w:eastAsia="Arial Unicode MS"/>
          <w:sz w:val="28"/>
          <w:szCs w:val="28"/>
        </w:rPr>
        <w:t xml:space="preserve">Клименковская основная  </w:t>
      </w:r>
      <w:r>
        <w:rPr>
          <w:rFonts w:eastAsia="Arial Unicode MS"/>
          <w:sz w:val="28"/>
          <w:szCs w:val="28"/>
        </w:rPr>
        <w:t>общеобразовательная школа»</w:t>
      </w: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024407" w:rsidRDefault="00024407" w:rsidP="00D24967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FB60BF" w:rsidRDefault="00FB60BF" w:rsidP="00625342">
      <w:pPr>
        <w:shd w:val="clear" w:color="auto" w:fill="FFFFFF"/>
        <w:tabs>
          <w:tab w:val="left" w:pos="5928"/>
        </w:tabs>
        <w:jc w:val="center"/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sz w:val="24"/>
          <w:szCs w:val="24"/>
        </w:rPr>
        <w:t>Сетка часов учебного плана</w:t>
      </w:r>
    </w:p>
    <w:p w:rsidR="00FB60BF" w:rsidRDefault="00FB60BF" w:rsidP="00FB60BF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учреждения«Клименковская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 w:rsidR="0062534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Ровеньского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 w:rsidR="00FB38F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E19AB">
        <w:rPr>
          <w:rFonts w:ascii="Times New Roman" w:hAnsi="Times New Roman" w:cs="Times New Roman"/>
          <w:b/>
          <w:bCs/>
          <w:sz w:val="24"/>
          <w:szCs w:val="24"/>
        </w:rPr>
        <w:t xml:space="preserve">первое полугодие </w:t>
      </w:r>
      <w:r w:rsidR="00FB38F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F039F0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FB38F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25342" w:rsidRPr="00FB60BF" w:rsidRDefault="00625342" w:rsidP="00FB60BF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BF" w:rsidRDefault="00FB60BF" w:rsidP="00625342">
      <w:pPr>
        <w:shd w:val="clear" w:color="auto" w:fill="FFFFFF"/>
        <w:spacing w:line="240" w:lineRule="atLeast"/>
        <w:rPr>
          <w:b/>
          <w:bCs/>
          <w:i/>
          <w:iCs/>
          <w:spacing w:val="-13"/>
          <w:sz w:val="24"/>
          <w:szCs w:val="24"/>
        </w:rPr>
      </w:pPr>
      <w:r w:rsidRPr="00625342">
        <w:rPr>
          <w:b/>
          <w:sz w:val="24"/>
          <w:szCs w:val="24"/>
        </w:rPr>
        <w:t>Уровень начального общего образования</w:t>
      </w:r>
      <w:r w:rsidR="00F039F0" w:rsidRPr="00625342">
        <w:rPr>
          <w:b/>
          <w:bCs/>
          <w:i/>
          <w:iCs/>
          <w:spacing w:val="-13"/>
          <w:sz w:val="24"/>
          <w:szCs w:val="24"/>
        </w:rPr>
        <w:t xml:space="preserve"> (1,4</w:t>
      </w:r>
      <w:r w:rsidRPr="00625342">
        <w:rPr>
          <w:b/>
          <w:bCs/>
          <w:i/>
          <w:iCs/>
          <w:spacing w:val="-13"/>
          <w:sz w:val="24"/>
          <w:szCs w:val="24"/>
        </w:rPr>
        <w:t xml:space="preserve"> классы)</w:t>
      </w:r>
    </w:p>
    <w:p w:rsidR="00625342" w:rsidRPr="00625342" w:rsidRDefault="00625342" w:rsidP="00625342">
      <w:pPr>
        <w:shd w:val="clear" w:color="auto" w:fill="FFFFFF"/>
        <w:spacing w:line="240" w:lineRule="atLeast"/>
        <w:rPr>
          <w:b/>
          <w:bCs/>
          <w:i/>
          <w:iCs/>
          <w:spacing w:val="-1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3358"/>
        <w:gridCol w:w="1215"/>
        <w:gridCol w:w="15"/>
        <w:gridCol w:w="15"/>
        <w:gridCol w:w="14"/>
        <w:gridCol w:w="1123"/>
        <w:gridCol w:w="1056"/>
      </w:tblGrid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5E1A72" w:rsidTr="00D77D14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numPr>
                <w:ilvl w:val="0"/>
                <w:numId w:val="35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E1A72" w:rsidTr="00D77D14">
        <w:trPr>
          <w:trHeight w:val="222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7826" w:rsidRPr="00127826" w:rsidRDefault="00127826" w:rsidP="00127826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Русский язык</w:t>
            </w:r>
          </w:p>
          <w:p w:rsidR="00127826" w:rsidRPr="00127826" w:rsidRDefault="00127826" w:rsidP="00127826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и литературное</w:t>
            </w:r>
          </w:p>
          <w:p w:rsidR="005E1A72" w:rsidRPr="00127826" w:rsidRDefault="00127826" w:rsidP="00127826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чтение</w:t>
            </w:r>
            <w:r w:rsidRPr="001278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A72" w:rsidTr="00D77D14">
        <w:trPr>
          <w:trHeight w:val="180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A72" w:rsidTr="005E19AB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1A72" w:rsidRPr="0012782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A72" w:rsidTr="005E19AB">
        <w:trPr>
          <w:trHeight w:val="2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72" w:rsidRPr="0012782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9AB" w:rsidTr="005E19AB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19AB" w:rsidRPr="00127826" w:rsidRDefault="005E19AB" w:rsidP="005E19AB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одной</w:t>
            </w:r>
            <w:r w:rsidRPr="00127826">
              <w:rPr>
                <w:sz w:val="24"/>
                <w:szCs w:val="24"/>
              </w:rPr>
              <w:t xml:space="preserve"> язык</w:t>
            </w:r>
          </w:p>
          <w:p w:rsidR="005E19AB" w:rsidRPr="005E19AB" w:rsidRDefault="005E19AB" w:rsidP="005E19AB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и литературное</w:t>
            </w:r>
          </w:p>
          <w:p w:rsidR="005E19AB" w:rsidRPr="005E19AB" w:rsidRDefault="005E19AB" w:rsidP="005E19AB">
            <w:pPr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5E19AB" w:rsidRDefault="005E19AB" w:rsidP="005E19AB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9AB" w:rsidRDefault="005E19AB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AB" w:rsidRDefault="005E19AB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E19AB" w:rsidTr="005E19AB">
        <w:trPr>
          <w:trHeight w:val="3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19AB" w:rsidRPr="005E19AB" w:rsidRDefault="005E19AB" w:rsidP="005E19AB">
            <w:pPr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2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E1A72" w:rsidTr="005E19AB">
        <w:tc>
          <w:tcPr>
            <w:tcW w:w="0" w:type="auto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1A72" w:rsidRPr="00127826" w:rsidRDefault="00127826" w:rsidP="00127826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45" w:type="dxa"/>
            <w:gridSpan w:val="3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Pr="005E19AB" w:rsidRDefault="005E1A72" w:rsidP="005E19AB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9AB" w:rsidTr="005E19AB">
        <w:trPr>
          <w:trHeight w:val="369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AB" w:rsidRPr="00127826" w:rsidRDefault="005E19AB" w:rsidP="00D77D14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AB" w:rsidRDefault="005E19AB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Обществознание и естествознание (окружающий мир»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</w:rPr>
            </w:pPr>
            <w:r w:rsidRPr="00127826">
              <w:rPr>
                <w:bCs/>
                <w:iCs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2" w:rsidRPr="00A17F5D" w:rsidRDefault="005E1A72" w:rsidP="00D77D14">
            <w:pPr>
              <w:pStyle w:val="afb"/>
              <w:rPr>
                <w:sz w:val="24"/>
                <w:szCs w:val="24"/>
              </w:rPr>
            </w:pPr>
            <w:r w:rsidRPr="00A17F5D">
              <w:rPr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A72" w:rsidRPr="0012782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Pr="0012782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5E1A72" w:rsidTr="00D77D14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E1A72" w:rsidTr="00D77D14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(5-ти  дневная неделя)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72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</w:tbl>
    <w:p w:rsidR="00625342" w:rsidRDefault="00625342" w:rsidP="003B2505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5E1A72" w:rsidRDefault="00127826" w:rsidP="005E1A72">
      <w:pPr>
        <w:shd w:val="clear" w:color="auto" w:fill="FFFFFF"/>
        <w:tabs>
          <w:tab w:val="left" w:pos="5928"/>
        </w:tabs>
        <w:jc w:val="center"/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E1A72">
        <w:rPr>
          <w:b/>
          <w:bCs/>
          <w:sz w:val="24"/>
          <w:szCs w:val="24"/>
        </w:rPr>
        <w:t xml:space="preserve">. </w:t>
      </w:r>
      <w:r w:rsidR="005E1A72">
        <w:rPr>
          <w:rFonts w:eastAsia="Times New Roman"/>
          <w:b/>
          <w:sz w:val="24"/>
          <w:szCs w:val="24"/>
        </w:rPr>
        <w:t>Сетка часов учебного плана</w:t>
      </w:r>
    </w:p>
    <w:p w:rsidR="005E1A72" w:rsidRDefault="005E1A72" w:rsidP="005E1A7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«Клименковская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Ровеньского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E19AB">
        <w:rPr>
          <w:rFonts w:ascii="Times New Roman" w:hAnsi="Times New Roman" w:cs="Times New Roman"/>
          <w:b/>
          <w:bCs/>
          <w:sz w:val="24"/>
          <w:szCs w:val="24"/>
        </w:rPr>
        <w:t xml:space="preserve">первое полугодие </w:t>
      </w:r>
      <w:r w:rsidR="00760D92">
        <w:rPr>
          <w:rFonts w:ascii="Times New Roman" w:hAnsi="Times New Roman" w:cs="Times New Roman"/>
          <w:b/>
          <w:bCs/>
          <w:sz w:val="24"/>
          <w:szCs w:val="24"/>
        </w:rPr>
        <w:t>2017-2018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25342" w:rsidRDefault="00625342" w:rsidP="005E1A7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72" w:rsidRDefault="005E1A72" w:rsidP="00625342">
      <w:pPr>
        <w:shd w:val="clear" w:color="auto" w:fill="FFFFFF"/>
        <w:spacing w:line="240" w:lineRule="atLeast"/>
        <w:rPr>
          <w:b/>
          <w:bCs/>
          <w:i/>
          <w:iCs/>
          <w:spacing w:val="-13"/>
          <w:sz w:val="24"/>
          <w:szCs w:val="24"/>
        </w:rPr>
      </w:pPr>
      <w:r w:rsidRPr="00625342">
        <w:rPr>
          <w:b/>
          <w:sz w:val="24"/>
          <w:szCs w:val="24"/>
        </w:rPr>
        <w:t>Уровень начального общего образования</w:t>
      </w:r>
      <w:r w:rsidRPr="00625342">
        <w:rPr>
          <w:b/>
          <w:bCs/>
          <w:i/>
          <w:iCs/>
          <w:spacing w:val="-13"/>
          <w:sz w:val="24"/>
          <w:szCs w:val="24"/>
        </w:rPr>
        <w:t xml:space="preserve"> (2,3классы)</w:t>
      </w:r>
    </w:p>
    <w:p w:rsidR="00625342" w:rsidRPr="00625342" w:rsidRDefault="00625342" w:rsidP="00625342">
      <w:pPr>
        <w:shd w:val="clear" w:color="auto" w:fill="FFFFFF"/>
        <w:spacing w:line="240" w:lineRule="atLeast"/>
        <w:rPr>
          <w:b/>
          <w:bCs/>
          <w:i/>
          <w:iCs/>
          <w:spacing w:val="-1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2"/>
        <w:gridCol w:w="3976"/>
        <w:gridCol w:w="1172"/>
        <w:gridCol w:w="55"/>
        <w:gridCol w:w="1092"/>
        <w:gridCol w:w="1030"/>
      </w:tblGrid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8"/>
                <w:szCs w:val="28"/>
              </w:rPr>
            </w:pPr>
            <w:r w:rsidRPr="002B7096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B709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B7096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всего</w:t>
            </w:r>
          </w:p>
        </w:tc>
      </w:tr>
      <w:tr w:rsidR="005E1A72" w:rsidTr="00D77D1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numPr>
                <w:ilvl w:val="0"/>
                <w:numId w:val="36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B7096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E1A72" w:rsidTr="003B2505">
        <w:trPr>
          <w:trHeight w:val="156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27826" w:rsidRPr="00127826" w:rsidRDefault="00127826" w:rsidP="00127826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Русский язык</w:t>
            </w:r>
          </w:p>
          <w:p w:rsidR="00127826" w:rsidRPr="00127826" w:rsidRDefault="00127826" w:rsidP="00127826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и литературное</w:t>
            </w:r>
          </w:p>
          <w:p w:rsidR="005E1A72" w:rsidRPr="002B7096" w:rsidRDefault="00127826" w:rsidP="00127826">
            <w:pPr>
              <w:pStyle w:val="afb"/>
              <w:rPr>
                <w:sz w:val="24"/>
                <w:szCs w:val="24"/>
                <w:lang w:val="en-US"/>
              </w:rPr>
            </w:pPr>
            <w:r w:rsidRPr="00127826">
              <w:rPr>
                <w:sz w:val="24"/>
                <w:szCs w:val="24"/>
              </w:rPr>
              <w:t>чтение</w:t>
            </w:r>
            <w:r w:rsidRPr="001278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A72" w:rsidTr="003B2505">
        <w:trPr>
          <w:trHeight w:val="2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A72" w:rsidTr="00127826">
        <w:trPr>
          <w:trHeight w:val="3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9AB" w:rsidTr="005E19AB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9AB" w:rsidRPr="00127826" w:rsidRDefault="005E19AB" w:rsidP="005E19AB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одной</w:t>
            </w:r>
            <w:r w:rsidRPr="00127826">
              <w:rPr>
                <w:sz w:val="24"/>
                <w:szCs w:val="24"/>
              </w:rPr>
              <w:t xml:space="preserve"> язык</w:t>
            </w:r>
          </w:p>
          <w:p w:rsidR="005E19AB" w:rsidRPr="005E19AB" w:rsidRDefault="005E19AB" w:rsidP="005E19AB">
            <w:pPr>
              <w:jc w:val="both"/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и литературное</w:t>
            </w:r>
          </w:p>
          <w:p w:rsidR="005E19AB" w:rsidRPr="005E19AB" w:rsidRDefault="005E19AB" w:rsidP="005E19AB">
            <w:pPr>
              <w:rPr>
                <w:sz w:val="24"/>
                <w:szCs w:val="24"/>
              </w:rPr>
            </w:pPr>
            <w:r w:rsidRPr="00127826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Default="005E19AB" w:rsidP="005E19AB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Default="005E19AB" w:rsidP="005E19AB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Default="005E19AB" w:rsidP="005E19AB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E19AB" w:rsidTr="005E19AB">
        <w:trPr>
          <w:trHeight w:val="30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9AB" w:rsidRPr="002B7096" w:rsidRDefault="005E19AB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Pr="002B7096" w:rsidRDefault="005E19AB" w:rsidP="00D77D14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Default="005E19AB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9AB" w:rsidRDefault="005E19AB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E1A72" w:rsidTr="00127826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127826" w:rsidP="00D77D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Математика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A72" w:rsidTr="00D77D1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Обществознание и естествознание (окружающий мир»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5E1A72" w:rsidTr="00D77D14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</w:tr>
      <w:tr w:rsidR="005E1A72" w:rsidTr="00D77D14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i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 w:rsidRPr="00120F0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E1A72" w:rsidTr="00D77D14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Cs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</w:t>
            </w:r>
            <w:r w:rsidRPr="002B7096">
              <w:rPr>
                <w:b/>
                <w:bCs/>
                <w:i/>
                <w:sz w:val="24"/>
                <w:szCs w:val="24"/>
              </w:rPr>
              <w:t>-ти  дневная неделя)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72" w:rsidRPr="002B7096" w:rsidRDefault="005E1A72" w:rsidP="00D77D14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5E1A72" w:rsidRDefault="005E1A72" w:rsidP="00FB60BF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</w:p>
    <w:p w:rsidR="00760D92" w:rsidRDefault="00760D92" w:rsidP="00760D92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760D92" w:rsidRPr="00594404" w:rsidRDefault="00760D92" w:rsidP="00760D92">
      <w:pPr>
        <w:shd w:val="clear" w:color="auto" w:fill="FFFFFF"/>
        <w:tabs>
          <w:tab w:val="left" w:pos="5928"/>
        </w:tabs>
        <w:jc w:val="center"/>
        <w:rPr>
          <w:b/>
          <w:bCs/>
          <w:spacing w:val="-12"/>
          <w:sz w:val="24"/>
          <w:szCs w:val="24"/>
        </w:rPr>
      </w:pPr>
      <w:r w:rsidRPr="00594404">
        <w:rPr>
          <w:b/>
          <w:bCs/>
          <w:sz w:val="24"/>
          <w:szCs w:val="24"/>
        </w:rPr>
        <w:t xml:space="preserve">2. </w:t>
      </w:r>
      <w:r w:rsidRPr="00594404">
        <w:rPr>
          <w:b/>
          <w:sz w:val="24"/>
          <w:szCs w:val="24"/>
        </w:rPr>
        <w:t>Сетка часов учебного плана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 xml:space="preserve">«Клименковская основная </w:t>
      </w:r>
      <w:r w:rsidRPr="00594404">
        <w:rPr>
          <w:rFonts w:ascii="Times New Roman" w:hAnsi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 xml:space="preserve">Ровеньского района Белгородской области»,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594404">
        <w:rPr>
          <w:rFonts w:ascii="Times New Roman" w:hAnsi="Times New Roman"/>
          <w:b/>
          <w:bCs/>
          <w:spacing w:val="-12"/>
          <w:sz w:val="24"/>
          <w:szCs w:val="24"/>
        </w:rPr>
        <w:t xml:space="preserve"> (реализующий ФГОС НОО)  </w:t>
      </w:r>
    </w:p>
    <w:p w:rsidR="00760D92" w:rsidRPr="00594404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>на второе полугодие  2017-2018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4404">
        <w:rPr>
          <w:rFonts w:ascii="Times New Roman" w:hAnsi="Times New Roman"/>
          <w:b/>
          <w:bCs/>
          <w:sz w:val="24"/>
          <w:szCs w:val="24"/>
        </w:rPr>
        <w:t>учебного  года</w:t>
      </w:r>
    </w:p>
    <w:p w:rsidR="00760D92" w:rsidRDefault="00760D92" w:rsidP="00760D92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</w:p>
    <w:p w:rsidR="00760D92" w:rsidRPr="00594404" w:rsidRDefault="00760D92" w:rsidP="00760D92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4"/>
          <w:szCs w:val="24"/>
        </w:rPr>
      </w:pPr>
      <w:r>
        <w:rPr>
          <w:b/>
          <w:sz w:val="24"/>
          <w:szCs w:val="24"/>
        </w:rPr>
        <w:t>у</w:t>
      </w:r>
      <w:r w:rsidRPr="00594404">
        <w:rPr>
          <w:b/>
          <w:sz w:val="24"/>
          <w:szCs w:val="24"/>
        </w:rPr>
        <w:t>ровень начального общего образования</w:t>
      </w:r>
      <w:r w:rsidRPr="00594404">
        <w:rPr>
          <w:b/>
          <w:bCs/>
          <w:i/>
          <w:iCs/>
          <w:spacing w:val="-13"/>
          <w:sz w:val="24"/>
          <w:szCs w:val="24"/>
        </w:rPr>
        <w:t xml:space="preserve"> (1,</w:t>
      </w:r>
      <w:r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594404">
        <w:rPr>
          <w:b/>
          <w:bCs/>
          <w:i/>
          <w:iCs/>
          <w:spacing w:val="-13"/>
          <w:sz w:val="24"/>
          <w:szCs w:val="24"/>
        </w:rPr>
        <w:t>4 классы)</w:t>
      </w:r>
    </w:p>
    <w:tbl>
      <w:tblPr>
        <w:tblW w:w="10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75"/>
        <w:gridCol w:w="1146"/>
        <w:gridCol w:w="14"/>
        <w:gridCol w:w="14"/>
        <w:gridCol w:w="14"/>
        <w:gridCol w:w="1075"/>
        <w:gridCol w:w="1013"/>
      </w:tblGrid>
      <w:tr w:rsidR="00760D92" w:rsidRPr="00594404" w:rsidTr="006278DD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760D92" w:rsidRPr="00594404" w:rsidTr="006278DD">
        <w:tc>
          <w:tcPr>
            <w:tcW w:w="10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760D92">
            <w:pPr>
              <w:pStyle w:val="af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60D92" w:rsidRPr="00594404" w:rsidTr="006278DD">
        <w:trPr>
          <w:trHeight w:val="222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92" w:rsidRPr="00594404" w:rsidRDefault="00760D92" w:rsidP="006278D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Русский язык</w:t>
            </w:r>
          </w:p>
          <w:p w:rsidR="00760D92" w:rsidRPr="00594404" w:rsidRDefault="00760D92" w:rsidP="006278D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и литературное</w:t>
            </w: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чтение 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rPr>
          <w:trHeight w:val="180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60D92" w:rsidRPr="00594404" w:rsidTr="006278DD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 xml:space="preserve">Родной язык и литературное </w:t>
            </w:r>
          </w:p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чтение на родном языке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Родной язык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(русский)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60D92" w:rsidRPr="00594404" w:rsidTr="006278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rPr>
          <w:trHeight w:val="285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60D92" w:rsidRPr="00594404" w:rsidTr="006278DD">
        <w:trPr>
          <w:trHeight w:val="270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60D92" w:rsidRPr="00594404" w:rsidTr="006278DD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 мир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60D92" w:rsidRPr="00594404" w:rsidTr="006278DD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760D92" w:rsidRPr="00594404" w:rsidTr="006278DD">
        <w:tc>
          <w:tcPr>
            <w:tcW w:w="10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60D92" w:rsidRPr="00594404" w:rsidTr="006278DD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Максимально допустимая недельная нагрузка  </w:t>
            </w:r>
            <w:r w:rsidRPr="0059440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(5-ти  дневная неделя)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</w:tr>
    </w:tbl>
    <w:p w:rsidR="00760D92" w:rsidRDefault="00760D92" w:rsidP="00760D92">
      <w:pPr>
        <w:shd w:val="clear" w:color="auto" w:fill="FFFFFF"/>
        <w:tabs>
          <w:tab w:val="left" w:pos="5928"/>
        </w:tabs>
        <w:rPr>
          <w:b/>
          <w:bCs/>
          <w:sz w:val="24"/>
          <w:szCs w:val="24"/>
        </w:rPr>
      </w:pPr>
    </w:p>
    <w:p w:rsidR="00760D92" w:rsidRDefault="00760D92" w:rsidP="00760D92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Pr="00594404" w:rsidRDefault="00760D92" w:rsidP="00760D92">
      <w:pPr>
        <w:shd w:val="clear" w:color="auto" w:fill="FFFFFF"/>
        <w:tabs>
          <w:tab w:val="left" w:pos="5928"/>
        </w:tabs>
        <w:jc w:val="center"/>
        <w:rPr>
          <w:b/>
          <w:bCs/>
          <w:spacing w:val="-12"/>
          <w:sz w:val="24"/>
          <w:szCs w:val="24"/>
        </w:rPr>
      </w:pPr>
      <w:r w:rsidRPr="00594404">
        <w:rPr>
          <w:b/>
          <w:bCs/>
          <w:sz w:val="24"/>
          <w:szCs w:val="24"/>
        </w:rPr>
        <w:t xml:space="preserve">3. </w:t>
      </w:r>
      <w:r w:rsidRPr="00594404">
        <w:rPr>
          <w:b/>
          <w:sz w:val="24"/>
          <w:szCs w:val="24"/>
        </w:rPr>
        <w:t>Сетка часов учебного плана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 xml:space="preserve">«Клименковская основная </w:t>
      </w:r>
      <w:r w:rsidRPr="00594404">
        <w:rPr>
          <w:rFonts w:ascii="Times New Roman" w:hAnsi="Times New Roman"/>
          <w:b/>
          <w:bCs/>
          <w:spacing w:val="-12"/>
          <w:sz w:val="24"/>
          <w:szCs w:val="24"/>
        </w:rPr>
        <w:t>общеобразовательная школа</w:t>
      </w:r>
      <w:r w:rsidRPr="005944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 xml:space="preserve">Ровеньского района Белгородской области», </w:t>
      </w:r>
      <w:r w:rsidRPr="00594404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594404">
        <w:rPr>
          <w:rFonts w:ascii="Times New Roman" w:hAnsi="Times New Roman"/>
          <w:b/>
          <w:bCs/>
          <w:spacing w:val="-12"/>
          <w:sz w:val="24"/>
          <w:szCs w:val="24"/>
        </w:rPr>
        <w:t xml:space="preserve">(реализующий ФГОС НОО)  </w:t>
      </w:r>
    </w:p>
    <w:p w:rsidR="00760D92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404">
        <w:rPr>
          <w:rFonts w:ascii="Times New Roman" w:hAnsi="Times New Roman"/>
          <w:b/>
          <w:bCs/>
          <w:sz w:val="24"/>
          <w:szCs w:val="24"/>
        </w:rPr>
        <w:t>на второе полугодие  2017-2018учебного  года</w:t>
      </w:r>
    </w:p>
    <w:p w:rsidR="00760D92" w:rsidRPr="00594404" w:rsidRDefault="00760D92" w:rsidP="00760D92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D92" w:rsidRDefault="00760D92" w:rsidP="00760D92">
      <w:pPr>
        <w:shd w:val="clear" w:color="auto" w:fill="FFFFFF"/>
        <w:jc w:val="center"/>
        <w:rPr>
          <w:b/>
          <w:bCs/>
          <w:i/>
          <w:iCs/>
          <w:spacing w:val="-13"/>
          <w:sz w:val="24"/>
          <w:szCs w:val="24"/>
        </w:rPr>
      </w:pPr>
      <w:r>
        <w:rPr>
          <w:b/>
          <w:sz w:val="24"/>
          <w:szCs w:val="24"/>
        </w:rPr>
        <w:t>у</w:t>
      </w:r>
      <w:r w:rsidRPr="00594404">
        <w:rPr>
          <w:b/>
          <w:sz w:val="24"/>
          <w:szCs w:val="24"/>
        </w:rPr>
        <w:t>ровень начального общего образования</w:t>
      </w:r>
      <w:r w:rsidRPr="00594404">
        <w:rPr>
          <w:b/>
          <w:bCs/>
          <w:i/>
          <w:iCs/>
          <w:spacing w:val="-13"/>
          <w:sz w:val="24"/>
          <w:szCs w:val="24"/>
        </w:rPr>
        <w:t xml:space="preserve"> (2,3классы)</w:t>
      </w:r>
    </w:p>
    <w:p w:rsidR="00760D92" w:rsidRPr="00594404" w:rsidRDefault="00760D92" w:rsidP="00760D92">
      <w:pPr>
        <w:shd w:val="clear" w:color="auto" w:fill="FFFFFF"/>
        <w:jc w:val="center"/>
        <w:rPr>
          <w:b/>
          <w:bCs/>
          <w:i/>
          <w:iCs/>
          <w:spacing w:val="-13"/>
          <w:sz w:val="24"/>
          <w:szCs w:val="24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986"/>
        <w:gridCol w:w="966"/>
        <w:gridCol w:w="1119"/>
        <w:gridCol w:w="808"/>
      </w:tblGrid>
      <w:tr w:rsidR="00760D92" w:rsidRPr="00594404" w:rsidTr="006278D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2класс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760D92" w:rsidRPr="00594404" w:rsidTr="006278DD"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760D92">
            <w:pPr>
              <w:pStyle w:val="af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60D92" w:rsidRPr="00594404" w:rsidTr="006278DD">
        <w:trPr>
          <w:trHeight w:val="36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92" w:rsidRPr="00594404" w:rsidRDefault="00760D92" w:rsidP="006278D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Русский язык</w:t>
            </w:r>
          </w:p>
          <w:p w:rsidR="00760D92" w:rsidRPr="00594404" w:rsidRDefault="00760D92" w:rsidP="006278D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и литературное</w:t>
            </w: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чтение</w:t>
            </w: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rPr>
          <w:trHeight w:val="409"/>
        </w:trPr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60D92" w:rsidRPr="00594404" w:rsidTr="006278DD">
        <w:trPr>
          <w:trHeight w:val="308"/>
        </w:trPr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60D92" w:rsidRPr="00594404" w:rsidTr="006278DD">
        <w:trPr>
          <w:trHeight w:val="308"/>
        </w:trPr>
        <w:tc>
          <w:tcPr>
            <w:tcW w:w="2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Родной язык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(русский)</w:t>
            </w:r>
            <w:bookmarkStart w:id="1" w:name="_GoBack"/>
            <w:bookmarkEnd w:id="1"/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rPr>
          <w:trHeight w:val="308"/>
        </w:trPr>
        <w:tc>
          <w:tcPr>
            <w:tcW w:w="2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b/>
                <w:i/>
                <w:sz w:val="24"/>
                <w:szCs w:val="24"/>
                <w:lang w:eastAsia="en-US"/>
              </w:rPr>
              <w:t>Иностранный язык</w:t>
            </w:r>
          </w:p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rPr>
          <w:trHeight w:val="285"/>
        </w:trPr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60D92" w:rsidRPr="00594404" w:rsidTr="006278DD">
        <w:trPr>
          <w:trHeight w:val="270"/>
        </w:trPr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Обществознание и естествознание (окружающий мир»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 мир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0D92" w:rsidRPr="00594404" w:rsidTr="006278DD"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Технология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0D92" w:rsidRPr="00594404" w:rsidTr="006278D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60D92" w:rsidRPr="00594404" w:rsidTr="006278DD"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760D92" w:rsidRPr="00594404" w:rsidTr="006278DD"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Максимально допустимая недельная нагрузка  </w:t>
            </w:r>
            <w:r w:rsidRPr="0059440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(5-ти  дневная неделя)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60D92" w:rsidRPr="00594404" w:rsidRDefault="00760D92" w:rsidP="006278DD">
            <w:pPr>
              <w:pStyle w:val="af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944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</w:tbl>
    <w:p w:rsidR="00760D92" w:rsidRDefault="00760D92" w:rsidP="00760D92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</w:p>
    <w:p w:rsidR="00760D92" w:rsidRDefault="00760D92" w:rsidP="00760D92"/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760D92" w:rsidRDefault="00760D92" w:rsidP="005E19AB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D9340D" w:rsidRPr="009C6339" w:rsidRDefault="00D9340D" w:rsidP="009C6339">
      <w:pPr>
        <w:tabs>
          <w:tab w:val="left" w:pos="3555"/>
        </w:tabs>
        <w:rPr>
          <w:sz w:val="28"/>
          <w:szCs w:val="28"/>
        </w:rPr>
      </w:pPr>
    </w:p>
    <w:sectPr w:rsidR="00D9340D" w:rsidRPr="009C6339" w:rsidSect="003B2505">
      <w:footerReference w:type="default" r:id="rId51"/>
      <w:pgSz w:w="11905" w:h="16837"/>
      <w:pgMar w:top="426" w:right="794" w:bottom="0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12" w:rsidRDefault="006F1212" w:rsidP="00E66C03">
      <w:r>
        <w:separator/>
      </w:r>
    </w:p>
  </w:endnote>
  <w:endnote w:type="continuationSeparator" w:id="0">
    <w:p w:rsidR="006F1212" w:rsidRDefault="006F1212" w:rsidP="00E6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AB" w:rsidRDefault="006F1212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5E19AB">
      <w:rPr>
        <w:noProof/>
      </w:rPr>
      <w:t>9</w:t>
    </w:r>
    <w:r>
      <w:rPr>
        <w:noProof/>
      </w:rPr>
      <w:fldChar w:fldCharType="end"/>
    </w:r>
  </w:p>
  <w:p w:rsidR="005E19AB" w:rsidRDefault="005E19A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AB" w:rsidRDefault="005E19AB">
    <w:pPr>
      <w:pStyle w:val="ad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760D92">
      <w:rPr>
        <w:rStyle w:val="af"/>
        <w:noProof/>
      </w:rPr>
      <w:t>8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12" w:rsidRDefault="006F1212" w:rsidP="00E66C03">
      <w:r>
        <w:separator/>
      </w:r>
    </w:p>
  </w:footnote>
  <w:footnote w:type="continuationSeparator" w:id="0">
    <w:p w:rsidR="006F1212" w:rsidRDefault="006F1212" w:rsidP="00E6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5" w15:restartNumberingAfterBreak="0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82939"/>
    <w:multiLevelType w:val="hybridMultilevel"/>
    <w:tmpl w:val="3870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164E5DC6"/>
    <w:multiLevelType w:val="hybridMultilevel"/>
    <w:tmpl w:val="5BA8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0290313"/>
    <w:multiLevelType w:val="hybridMultilevel"/>
    <w:tmpl w:val="27601AA4"/>
    <w:lvl w:ilvl="0" w:tplc="00CA9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D63DAC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1" w15:restartNumberingAfterBreak="0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92F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66E33"/>
    <w:multiLevelType w:val="hybridMultilevel"/>
    <w:tmpl w:val="F0F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 w15:restartNumberingAfterBreak="0">
    <w:nsid w:val="7150610C"/>
    <w:multiLevelType w:val="hybridMultilevel"/>
    <w:tmpl w:val="8EA4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1"/>
  </w:num>
  <w:num w:numId="2">
    <w:abstractNumId w:val="20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3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2"/>
  </w:num>
  <w:num w:numId="18">
    <w:abstractNumId w:val="29"/>
  </w:num>
  <w:num w:numId="19">
    <w:abstractNumId w:val="1"/>
  </w:num>
  <w:num w:numId="20">
    <w:abstractNumId w:val="9"/>
  </w:num>
  <w:num w:numId="21">
    <w:abstractNumId w:val="39"/>
  </w:num>
  <w:num w:numId="22">
    <w:abstractNumId w:val="0"/>
  </w:num>
  <w:num w:numId="23">
    <w:abstractNumId w:val="4"/>
  </w:num>
  <w:num w:numId="24">
    <w:abstractNumId w:val="24"/>
  </w:num>
  <w:num w:numId="25">
    <w:abstractNumId w:val="41"/>
  </w:num>
  <w:num w:numId="26">
    <w:abstractNumId w:val="33"/>
  </w:num>
  <w:num w:numId="27">
    <w:abstractNumId w:val="5"/>
  </w:num>
  <w:num w:numId="28">
    <w:abstractNumId w:val="26"/>
  </w:num>
  <w:num w:numId="29">
    <w:abstractNumId w:val="34"/>
  </w:num>
  <w:num w:numId="30">
    <w:abstractNumId w:val="7"/>
  </w:num>
  <w:num w:numId="31">
    <w:abstractNumId w:val="21"/>
  </w:num>
  <w:num w:numId="32">
    <w:abstractNumId w:val="27"/>
  </w:num>
  <w:num w:numId="33">
    <w:abstractNumId w:val="3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6"/>
  </w:num>
  <w:num w:numId="38">
    <w:abstractNumId w:val="37"/>
  </w:num>
  <w:num w:numId="39">
    <w:abstractNumId w:val="13"/>
  </w:num>
  <w:num w:numId="40">
    <w:abstractNumId w:val="38"/>
  </w:num>
  <w:num w:numId="41">
    <w:abstractNumId w:val="1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0D"/>
    <w:rsid w:val="00024407"/>
    <w:rsid w:val="00034B8F"/>
    <w:rsid w:val="00067059"/>
    <w:rsid w:val="000724C4"/>
    <w:rsid w:val="000A5557"/>
    <w:rsid w:val="000B2D8B"/>
    <w:rsid w:val="000C53CA"/>
    <w:rsid w:val="00120F02"/>
    <w:rsid w:val="0012327B"/>
    <w:rsid w:val="00124D50"/>
    <w:rsid w:val="00127826"/>
    <w:rsid w:val="0013013A"/>
    <w:rsid w:val="00130F13"/>
    <w:rsid w:val="00144C69"/>
    <w:rsid w:val="00173A75"/>
    <w:rsid w:val="00182C70"/>
    <w:rsid w:val="001C6141"/>
    <w:rsid w:val="0023754F"/>
    <w:rsid w:val="00246612"/>
    <w:rsid w:val="002749AC"/>
    <w:rsid w:val="00276A96"/>
    <w:rsid w:val="002A5319"/>
    <w:rsid w:val="002D0251"/>
    <w:rsid w:val="003076BD"/>
    <w:rsid w:val="003203E8"/>
    <w:rsid w:val="003372B0"/>
    <w:rsid w:val="00340106"/>
    <w:rsid w:val="00340CF1"/>
    <w:rsid w:val="00352E1F"/>
    <w:rsid w:val="003711B8"/>
    <w:rsid w:val="003979A0"/>
    <w:rsid w:val="003A1BA6"/>
    <w:rsid w:val="003A4AB4"/>
    <w:rsid w:val="003B2505"/>
    <w:rsid w:val="003D11F1"/>
    <w:rsid w:val="003D5705"/>
    <w:rsid w:val="003D7FA4"/>
    <w:rsid w:val="003E41B7"/>
    <w:rsid w:val="00401476"/>
    <w:rsid w:val="0040292A"/>
    <w:rsid w:val="00414E00"/>
    <w:rsid w:val="004263EF"/>
    <w:rsid w:val="00427592"/>
    <w:rsid w:val="0043687F"/>
    <w:rsid w:val="00447529"/>
    <w:rsid w:val="004B3C43"/>
    <w:rsid w:val="004B6BCC"/>
    <w:rsid w:val="004D12C5"/>
    <w:rsid w:val="004F49FB"/>
    <w:rsid w:val="00515D0A"/>
    <w:rsid w:val="00531925"/>
    <w:rsid w:val="005512D9"/>
    <w:rsid w:val="005828D4"/>
    <w:rsid w:val="00586916"/>
    <w:rsid w:val="005C3CBF"/>
    <w:rsid w:val="005D2D69"/>
    <w:rsid w:val="005E19AB"/>
    <w:rsid w:val="005E1A72"/>
    <w:rsid w:val="005E1EF8"/>
    <w:rsid w:val="005F0CB7"/>
    <w:rsid w:val="00625342"/>
    <w:rsid w:val="00645334"/>
    <w:rsid w:val="00661DE0"/>
    <w:rsid w:val="0066346D"/>
    <w:rsid w:val="00667A1F"/>
    <w:rsid w:val="006715D8"/>
    <w:rsid w:val="0068440B"/>
    <w:rsid w:val="00691F27"/>
    <w:rsid w:val="00696158"/>
    <w:rsid w:val="006965AC"/>
    <w:rsid w:val="006A02E4"/>
    <w:rsid w:val="006A6710"/>
    <w:rsid w:val="006B6B9A"/>
    <w:rsid w:val="006C4030"/>
    <w:rsid w:val="006F1212"/>
    <w:rsid w:val="0070418D"/>
    <w:rsid w:val="007110DF"/>
    <w:rsid w:val="007112E3"/>
    <w:rsid w:val="00714E07"/>
    <w:rsid w:val="0072387B"/>
    <w:rsid w:val="00723B03"/>
    <w:rsid w:val="00732A14"/>
    <w:rsid w:val="00745A4C"/>
    <w:rsid w:val="007462B4"/>
    <w:rsid w:val="0076041E"/>
    <w:rsid w:val="00760D92"/>
    <w:rsid w:val="0076412C"/>
    <w:rsid w:val="007672A6"/>
    <w:rsid w:val="007B612D"/>
    <w:rsid w:val="007C51BC"/>
    <w:rsid w:val="007D1DED"/>
    <w:rsid w:val="008411E4"/>
    <w:rsid w:val="00855F3B"/>
    <w:rsid w:val="0086120B"/>
    <w:rsid w:val="008718AE"/>
    <w:rsid w:val="00884944"/>
    <w:rsid w:val="008C10B4"/>
    <w:rsid w:val="008D2B37"/>
    <w:rsid w:val="008D6188"/>
    <w:rsid w:val="008E30AC"/>
    <w:rsid w:val="008E5C88"/>
    <w:rsid w:val="008F1A68"/>
    <w:rsid w:val="00903AAE"/>
    <w:rsid w:val="00931100"/>
    <w:rsid w:val="009577F5"/>
    <w:rsid w:val="009605FA"/>
    <w:rsid w:val="00975F29"/>
    <w:rsid w:val="0098265E"/>
    <w:rsid w:val="009C6339"/>
    <w:rsid w:val="009F5939"/>
    <w:rsid w:val="009F6773"/>
    <w:rsid w:val="00A17F5D"/>
    <w:rsid w:val="00A55CBD"/>
    <w:rsid w:val="00A61E22"/>
    <w:rsid w:val="00A83E7A"/>
    <w:rsid w:val="00A92DA3"/>
    <w:rsid w:val="00A955D5"/>
    <w:rsid w:val="00AA02A0"/>
    <w:rsid w:val="00AD30EF"/>
    <w:rsid w:val="00AD45D5"/>
    <w:rsid w:val="00AD6401"/>
    <w:rsid w:val="00AE3A51"/>
    <w:rsid w:val="00AE4B48"/>
    <w:rsid w:val="00B34D1C"/>
    <w:rsid w:val="00B40D2F"/>
    <w:rsid w:val="00B649EB"/>
    <w:rsid w:val="00B65C4C"/>
    <w:rsid w:val="00B75ECE"/>
    <w:rsid w:val="00B81DB8"/>
    <w:rsid w:val="00BD1ECF"/>
    <w:rsid w:val="00BE17CA"/>
    <w:rsid w:val="00C3240B"/>
    <w:rsid w:val="00C427A6"/>
    <w:rsid w:val="00C5475B"/>
    <w:rsid w:val="00C6251E"/>
    <w:rsid w:val="00C81057"/>
    <w:rsid w:val="00C91701"/>
    <w:rsid w:val="00C962E9"/>
    <w:rsid w:val="00CA3BFB"/>
    <w:rsid w:val="00CC0EB2"/>
    <w:rsid w:val="00CC5C67"/>
    <w:rsid w:val="00CE14EF"/>
    <w:rsid w:val="00CF7F29"/>
    <w:rsid w:val="00D04A89"/>
    <w:rsid w:val="00D126FA"/>
    <w:rsid w:val="00D24967"/>
    <w:rsid w:val="00D32F6B"/>
    <w:rsid w:val="00D36101"/>
    <w:rsid w:val="00D52939"/>
    <w:rsid w:val="00D64904"/>
    <w:rsid w:val="00D77087"/>
    <w:rsid w:val="00D77D14"/>
    <w:rsid w:val="00D9340D"/>
    <w:rsid w:val="00DE6A3E"/>
    <w:rsid w:val="00E30976"/>
    <w:rsid w:val="00E528E0"/>
    <w:rsid w:val="00E60C93"/>
    <w:rsid w:val="00E64C65"/>
    <w:rsid w:val="00E66C03"/>
    <w:rsid w:val="00EA16B8"/>
    <w:rsid w:val="00EA1785"/>
    <w:rsid w:val="00EB3383"/>
    <w:rsid w:val="00ED2F62"/>
    <w:rsid w:val="00F0127B"/>
    <w:rsid w:val="00F039F0"/>
    <w:rsid w:val="00F12A39"/>
    <w:rsid w:val="00F23C36"/>
    <w:rsid w:val="00F269AD"/>
    <w:rsid w:val="00F53B94"/>
    <w:rsid w:val="00F60C3D"/>
    <w:rsid w:val="00F72A2B"/>
    <w:rsid w:val="00FA780A"/>
    <w:rsid w:val="00FB054D"/>
    <w:rsid w:val="00FB38F0"/>
    <w:rsid w:val="00FB60BF"/>
    <w:rsid w:val="00FC6850"/>
    <w:rsid w:val="00FC7029"/>
    <w:rsid w:val="00FE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BE6595"/>
  <w15:docId w15:val="{26B1378A-ED95-4092-AC1B-23B9CB85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40D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340D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2Char">
    <w:name w:val="Heading 2 Char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9340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D934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D9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D9340D"/>
    <w:rPr>
      <w:rFonts w:cs="Times New Roman"/>
    </w:rPr>
  </w:style>
  <w:style w:type="paragraph" w:customStyle="1" w:styleId="11">
    <w:name w:val="Знак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D9340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D9340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D9340D"/>
    <w:rPr>
      <w:rFonts w:ascii="Calibri" w:eastAsia="Times New Roman" w:hAnsi="Calibri" w:cs="Calibri"/>
    </w:rPr>
  </w:style>
  <w:style w:type="paragraph" w:customStyle="1" w:styleId="110">
    <w:name w:val="Знак1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qFormat/>
    <w:rsid w:val="00D9340D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 (веб)1"/>
    <w:basedOn w:val="a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rsid w:val="00D9340D"/>
    <w:pPr>
      <w:ind w:left="708"/>
    </w:pPr>
  </w:style>
  <w:style w:type="paragraph" w:styleId="af9">
    <w:name w:val="List Paragraph"/>
    <w:basedOn w:val="a"/>
    <w:link w:val="afa"/>
    <w:uiPriority w:val="34"/>
    <w:qFormat/>
    <w:rsid w:val="00144C69"/>
    <w:pPr>
      <w:ind w:left="720"/>
      <w:contextualSpacing/>
    </w:pPr>
  </w:style>
  <w:style w:type="paragraph" w:customStyle="1" w:styleId="ConsPlusNormal">
    <w:name w:val="ConsPlusNormal"/>
    <w:rsid w:val="00BD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uiPriority w:val="1"/>
    <w:qFormat/>
    <w:rsid w:val="00F269AD"/>
    <w:pPr>
      <w:spacing w:after="0" w:line="240" w:lineRule="auto"/>
    </w:pPr>
    <w:rPr>
      <w:rFonts w:eastAsiaTheme="minorEastAsia"/>
      <w:lang w:eastAsia="ru-RU"/>
    </w:rPr>
  </w:style>
  <w:style w:type="character" w:styleId="afc">
    <w:name w:val="endnote reference"/>
    <w:basedOn w:val="a0"/>
    <w:uiPriority w:val="99"/>
    <w:unhideWhenUsed/>
    <w:rsid w:val="005E1A7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F4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ormattext">
    <w:name w:val="formattext"/>
    <w:basedOn w:val="a"/>
    <w:rsid w:val="00D77D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d">
    <w:name w:val="Hyperlink"/>
    <w:basedOn w:val="a0"/>
    <w:uiPriority w:val="99"/>
    <w:rsid w:val="00C81057"/>
    <w:rPr>
      <w:color w:val="0000FF"/>
      <w:u w:val="single"/>
    </w:rPr>
  </w:style>
  <w:style w:type="character" w:customStyle="1" w:styleId="blk">
    <w:name w:val="blk"/>
    <w:basedOn w:val="a0"/>
    <w:rsid w:val="00C81057"/>
  </w:style>
  <w:style w:type="character" w:customStyle="1" w:styleId="afa">
    <w:name w:val="Абзац списка Знак"/>
    <w:link w:val="af9"/>
    <w:uiPriority w:val="34"/>
    <w:locked/>
    <w:rsid w:val="00C8105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hyperlink" Target="http://rushistory.org/?page_id=18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42" Type="http://schemas.openxmlformats.org/officeDocument/2006/relationships/hyperlink" Target="http://rushistory.org/?page_id=1800" TargetMode="External"/><Relationship Id="rId47" Type="http://schemas.openxmlformats.org/officeDocument/2006/relationships/hyperlink" Target="http://rushistory.org/?page_id=1800" TargetMode="External"/><Relationship Id="rId50" Type="http://schemas.openxmlformats.org/officeDocument/2006/relationships/hyperlink" Target="http://docs.cntd.ru/document/4203526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hyperlink" Target="http://rushistory.org/?page_id=1800" TargetMode="External"/><Relationship Id="rId46" Type="http://schemas.openxmlformats.org/officeDocument/2006/relationships/hyperlink" Target="http://rushistory.org/?page_id=1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41" Type="http://schemas.openxmlformats.org/officeDocument/2006/relationships/hyperlink" Target="http://rushistory.org/?page_id=1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hyperlink" Target="http://rushistory.org/?page_id=1800" TargetMode="External"/><Relationship Id="rId45" Type="http://schemas.openxmlformats.org/officeDocument/2006/relationships/hyperlink" Target="http://rushistory.org/?page_id=180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49" Type="http://schemas.openxmlformats.org/officeDocument/2006/relationships/hyperlink" Target="http://docs.cntd.ru/document/420328223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4" Type="http://schemas.openxmlformats.org/officeDocument/2006/relationships/hyperlink" Target="http://rushistory.org/?page_id=18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Relationship Id="rId43" Type="http://schemas.openxmlformats.org/officeDocument/2006/relationships/hyperlink" Target="http://rushistory.org/?page_id=1800" TargetMode="External"/><Relationship Id="rId48" Type="http://schemas.openxmlformats.org/officeDocument/2006/relationships/hyperlink" Target="http://docs.cntd.ru/document/420281862" TargetMode="External"/><Relationship Id="rId8" Type="http://schemas.openxmlformats.org/officeDocument/2006/relationships/footer" Target="footer1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05A2-0608-4C54-BB67-BB6234CA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9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80</cp:revision>
  <cp:lastPrinted>2017-09-04T13:53:00Z</cp:lastPrinted>
  <dcterms:created xsi:type="dcterms:W3CDTF">2014-03-26T13:37:00Z</dcterms:created>
  <dcterms:modified xsi:type="dcterms:W3CDTF">2018-01-29T20:04:00Z</dcterms:modified>
</cp:coreProperties>
</file>