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7" w:rsidRPr="00FD33D1" w:rsidRDefault="00E43C37" w:rsidP="00406FA7">
      <w:pPr>
        <w:rPr>
          <w:rFonts w:cs="Times New Roman"/>
          <w:b/>
          <w:sz w:val="20"/>
          <w:szCs w:val="20"/>
          <w:lang w:val="ru-RU"/>
        </w:rPr>
        <w:sectPr w:rsidR="00E43C37" w:rsidRPr="00FD33D1" w:rsidSect="00F758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FD33D1">
        <w:rPr>
          <w:rFonts w:cs="Times New Roman"/>
          <w:b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5pt;height:483.75pt">
            <v:imagedata r:id="rId12" o:title=""/>
          </v:shape>
        </w:pict>
      </w:r>
    </w:p>
    <w:p w:rsidR="00E43C37" w:rsidRDefault="00E43C37" w:rsidP="00FD33D1">
      <w:pPr>
        <w:rPr>
          <w:rFonts w:cs="Times New Roman"/>
          <w:b/>
          <w:sz w:val="28"/>
          <w:szCs w:val="28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95"/>
        <w:gridCol w:w="3920"/>
        <w:gridCol w:w="179"/>
        <w:gridCol w:w="3721"/>
        <w:gridCol w:w="390"/>
        <w:gridCol w:w="3544"/>
      </w:tblGrid>
      <w:tr w:rsidR="00E43C37" w:rsidRPr="00FD33D1" w:rsidTr="00490C18"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</w:rPr>
              <w:t xml:space="preserve">Продолжительность </w:t>
            </w: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05701E">
              <w:rPr>
                <w:b/>
                <w:color w:val="auto"/>
                <w:sz w:val="22"/>
                <w:szCs w:val="22"/>
              </w:rPr>
              <w:t>учебного года</w:t>
            </w:r>
          </w:p>
        </w:tc>
        <w:tc>
          <w:tcPr>
            <w:tcW w:w="4394" w:type="dxa"/>
            <w:gridSpan w:val="3"/>
          </w:tcPr>
          <w:p w:rsidR="00E43C37" w:rsidRPr="0005701E" w:rsidRDefault="00E43C37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Режим работы</w:t>
            </w:r>
          </w:p>
        </w:tc>
        <w:tc>
          <w:tcPr>
            <w:tcW w:w="4111" w:type="dxa"/>
            <w:gridSpan w:val="2"/>
          </w:tcPr>
          <w:p w:rsidR="00E43C37" w:rsidRPr="0005701E" w:rsidRDefault="00E43C37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</w:rPr>
              <w:t>Каникулы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Промежуточная и государственная (итоговая) аттестация</w:t>
            </w:r>
          </w:p>
        </w:tc>
      </w:tr>
      <w:tr w:rsidR="00E43C37" w:rsidRPr="00FD33D1" w:rsidTr="00490C18">
        <w:trPr>
          <w:trHeight w:val="2761"/>
        </w:trPr>
        <w:tc>
          <w:tcPr>
            <w:tcW w:w="3085" w:type="dxa"/>
            <w:vMerge w:val="restart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Начало учебного года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: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01 сентября  2021 года</w:t>
            </w:r>
          </w:p>
        </w:tc>
        <w:tc>
          <w:tcPr>
            <w:tcW w:w="4394" w:type="dxa"/>
            <w:gridSpan w:val="3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Начало занятий: 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понедельник – пятница  - 09.00 часов;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snapToGrid w:val="0"/>
              <w:rPr>
                <w:bCs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 xml:space="preserve">Постановление Главного государственного санитарного врача РФ от 28.09.2020 № 28 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snapToGrid w:val="0"/>
              <w:rPr>
                <w:bCs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E43C37" w:rsidRPr="0005701E" w:rsidRDefault="00E43C37" w:rsidP="0066575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701E">
              <w:rPr>
                <w:bCs/>
                <w:sz w:val="22"/>
                <w:szCs w:val="22"/>
                <w:lang w:val="ru-RU"/>
              </w:rPr>
              <w:t>П. 3.4.15.</w:t>
            </w:r>
          </w:p>
        </w:tc>
        <w:tc>
          <w:tcPr>
            <w:tcW w:w="4111" w:type="dxa"/>
            <w:gridSpan w:val="2"/>
            <w:vMerge w:val="restart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Осенние каникулы: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начала каникул – 01.11.2021 г 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дата окончания каникул – 07.11.2021 г</w:t>
            </w:r>
          </w:p>
          <w:p w:rsidR="00E43C37" w:rsidRPr="0005701E" w:rsidRDefault="00E43C37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E43C37" w:rsidRPr="00490C18" w:rsidRDefault="00E43C37" w:rsidP="00783288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</w:rPr>
              <w:t>7 календарных дней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Промежуточная аттестация обучающихся 1-8 классов:</w:t>
            </w: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проводится в мае 2022 года по графику, утверждённому приказом директора учреждения.</w:t>
            </w: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Сроки проведения: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1 –8 классы 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дата начала: 26 мая 2021 года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дата окончания: 31 мая 2021 года.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Государственная итоговая аттестация обучающихся 9  класса:</w:t>
            </w: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проводится в соответствии со сроками, установленными Департаментом образования, Белгородской области, Министерством образования Российской Федерации на данный учебный год</w:t>
            </w: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E43C37" w:rsidRPr="0005701E" w:rsidRDefault="00E43C37" w:rsidP="008E4C44">
            <w:pPr>
              <w:rPr>
                <w:color w:val="auto"/>
                <w:sz w:val="22"/>
                <w:szCs w:val="22"/>
                <w:lang w:val="ru-RU"/>
              </w:rPr>
            </w:pPr>
          </w:p>
          <w:p w:rsidR="00E43C37" w:rsidRPr="0005701E" w:rsidRDefault="00E43C37" w:rsidP="008E4C44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</w:tr>
      <w:tr w:rsidR="00E43C37" w:rsidRPr="00FD33D1" w:rsidTr="00490C18">
        <w:trPr>
          <w:trHeight w:val="1321"/>
        </w:trPr>
        <w:tc>
          <w:tcPr>
            <w:tcW w:w="3085" w:type="dxa"/>
            <w:vMerge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E43C37" w:rsidRPr="0005701E" w:rsidRDefault="00E43C37" w:rsidP="0066575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05701E">
              <w:rPr>
                <w:rFonts w:cs="Times New Roman"/>
                <w:sz w:val="22"/>
                <w:szCs w:val="22"/>
                <w:lang w:val="ru-RU"/>
              </w:rPr>
              <w:t xml:space="preserve">Регламентирование образовательного процесса на неделю: </w:t>
            </w:r>
          </w:p>
          <w:p w:rsidR="00E43C37" w:rsidRPr="0005701E" w:rsidRDefault="00E43C37" w:rsidP="00665750">
            <w:pPr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rFonts w:cs="Times New Roman"/>
                <w:sz w:val="22"/>
                <w:szCs w:val="22"/>
                <w:lang w:val="ru-RU"/>
              </w:rPr>
              <w:t>в режиме 5-дневной недели обучаются учащиеся 1-9 классов</w:t>
            </w:r>
          </w:p>
        </w:tc>
        <w:tc>
          <w:tcPr>
            <w:tcW w:w="4111" w:type="dxa"/>
            <w:gridSpan w:val="2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05701E" w:rsidTr="00490C18">
        <w:trPr>
          <w:trHeight w:val="1000"/>
        </w:trPr>
        <w:tc>
          <w:tcPr>
            <w:tcW w:w="3085" w:type="dxa"/>
            <w:vMerge w:val="restart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Окончание учебного года</w:t>
            </w:r>
            <w:r w:rsidRPr="0005701E">
              <w:rPr>
                <w:color w:val="auto"/>
                <w:sz w:val="22"/>
                <w:szCs w:val="22"/>
                <w:lang w:val="ru-RU"/>
              </w:rPr>
              <w:t>: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u w:val="single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u w:val="single"/>
                <w:lang w:val="ru-RU"/>
              </w:rPr>
              <w:t>Уровень начального общего образования: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 1 класс -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25 мая 2022 года;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2-4 классы – 31 мая 2022г;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u w:val="single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u w:val="single"/>
                <w:lang w:val="ru-RU"/>
              </w:rPr>
              <w:t>Уровень основного общего образования: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в 5-8-х классах – 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31 мая 2022 года </w:t>
            </w:r>
          </w:p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 9 классе – 25 мая 2022г.  (возможны изменения</w:t>
            </w:r>
            <w:r w:rsidRPr="0005701E">
              <w:rPr>
                <w:sz w:val="22"/>
                <w:szCs w:val="22"/>
                <w:lang w:val="ru-RU"/>
              </w:rPr>
              <w:t xml:space="preserve"> с учетом утвержденного расписания государственной итоговой аттестации за уровень основного общего образования).</w:t>
            </w:r>
          </w:p>
          <w:p w:rsidR="00E43C37" w:rsidRPr="0005701E" w:rsidRDefault="00E43C37" w:rsidP="007808B1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занятий: 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 класс – 35 минут 1 полугодие;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 xml:space="preserve">              - 40 минут 2 полугодие;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2-9 классы – 45 минут.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Зимние каникулы: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дата начала каникул – 25.12.2021 г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окончания каникул – 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09 .01.2022г</w:t>
            </w:r>
          </w:p>
          <w:p w:rsidR="00E43C37" w:rsidRPr="0005701E" w:rsidRDefault="00E43C37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E43C37" w:rsidRPr="0005701E" w:rsidRDefault="00E43C37" w:rsidP="00665750">
            <w:pPr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16 календарных дней</w:t>
            </w:r>
          </w:p>
        </w:tc>
        <w:tc>
          <w:tcPr>
            <w:tcW w:w="3544" w:type="dxa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FD33D1" w:rsidTr="00490C18">
        <w:trPr>
          <w:trHeight w:val="636"/>
        </w:trPr>
        <w:tc>
          <w:tcPr>
            <w:tcW w:w="3085" w:type="dxa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E43C37" w:rsidRPr="0005701E" w:rsidRDefault="00E43C37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Продолжительность учебной недели: </w:t>
            </w:r>
          </w:p>
          <w:p w:rsidR="00E43C37" w:rsidRPr="00490C18" w:rsidRDefault="00E43C37" w:rsidP="00490C18">
            <w:pPr>
              <w:tabs>
                <w:tab w:val="center" w:pos="2380"/>
              </w:tabs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 1-9 классах – 5 дней;</w:t>
            </w:r>
          </w:p>
        </w:tc>
        <w:tc>
          <w:tcPr>
            <w:tcW w:w="4111" w:type="dxa"/>
            <w:gridSpan w:val="2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3544" w:type="dxa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FD33D1" w:rsidTr="00490C18">
        <w:trPr>
          <w:trHeight w:val="1420"/>
        </w:trPr>
        <w:tc>
          <w:tcPr>
            <w:tcW w:w="3085" w:type="dxa"/>
            <w:vMerge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 xml:space="preserve">Сменность занятий: </w:t>
            </w:r>
          </w:p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 смена</w:t>
            </w:r>
          </w:p>
        </w:tc>
        <w:tc>
          <w:tcPr>
            <w:tcW w:w="4111" w:type="dxa"/>
            <w:gridSpan w:val="2"/>
          </w:tcPr>
          <w:p w:rsidR="00E43C37" w:rsidRPr="0005701E" w:rsidRDefault="00E43C37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Дополнительные каникулы для обучающихся 1-го класса: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начала каникул – 21.02.2022</w:t>
            </w:r>
            <w:r w:rsidRPr="0005701E">
              <w:rPr>
                <w:sz w:val="22"/>
                <w:szCs w:val="22"/>
                <w:lang w:val="ru-RU"/>
              </w:rPr>
              <w:t xml:space="preserve"> г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дата окончания каникул – 27.02.2022г</w:t>
            </w:r>
          </w:p>
          <w:p w:rsidR="00E43C37" w:rsidRPr="0005701E" w:rsidRDefault="00E43C37" w:rsidP="00665750">
            <w:pPr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E43C37" w:rsidRPr="0005701E" w:rsidRDefault="00E43C37" w:rsidP="00665750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7 календарных дней</w:t>
            </w:r>
          </w:p>
        </w:tc>
        <w:tc>
          <w:tcPr>
            <w:tcW w:w="3544" w:type="dxa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05701E" w:rsidTr="00490C18">
        <w:trPr>
          <w:trHeight w:val="656"/>
        </w:trPr>
        <w:tc>
          <w:tcPr>
            <w:tcW w:w="3085" w:type="dxa"/>
            <w:vMerge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Весенние каникулы: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начала каникул – 28 .03.2022 г 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ind w:right="113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 xml:space="preserve">дата окончания каникул – 03.04.2022г </w:t>
            </w:r>
          </w:p>
          <w:p w:rsidR="00E43C37" w:rsidRPr="006F6B78" w:rsidRDefault="00E43C37" w:rsidP="0005701E">
            <w:pPr>
              <w:rPr>
                <w:sz w:val="22"/>
                <w:szCs w:val="22"/>
                <w:lang w:val="ru-RU"/>
              </w:rPr>
            </w:pPr>
            <w:r w:rsidRPr="006F6B78">
              <w:rPr>
                <w:sz w:val="22"/>
                <w:szCs w:val="22"/>
                <w:lang w:val="ru-RU"/>
              </w:rPr>
              <w:t xml:space="preserve">продолжительность в днях: 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highlight w:val="green"/>
                <w:lang w:val="ru-RU"/>
              </w:rPr>
            </w:pPr>
            <w:r w:rsidRPr="0005701E">
              <w:rPr>
                <w:sz w:val="22"/>
                <w:szCs w:val="22"/>
              </w:rPr>
              <w:t>7 календарных дней</w:t>
            </w:r>
          </w:p>
        </w:tc>
        <w:tc>
          <w:tcPr>
            <w:tcW w:w="3544" w:type="dxa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FD33D1" w:rsidTr="00490C18">
        <w:trPr>
          <w:trHeight w:val="1914"/>
        </w:trPr>
        <w:tc>
          <w:tcPr>
            <w:tcW w:w="3085" w:type="dxa"/>
            <w:vMerge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gridSpan w:val="3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E43C37" w:rsidRPr="0005701E" w:rsidRDefault="00E43C37" w:rsidP="00D334F7">
            <w:pPr>
              <w:tabs>
                <w:tab w:val="center" w:pos="238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Летние каникулы для обучающихся 1-8 классов: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дата начала каникул – 01.06.2022 г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дата окончания каникул – 31.08.2022 г</w:t>
            </w:r>
          </w:p>
          <w:p w:rsidR="00E43C37" w:rsidRPr="006F6B78" w:rsidRDefault="00E43C37" w:rsidP="0005701E">
            <w:pPr>
              <w:tabs>
                <w:tab w:val="center" w:pos="2380"/>
              </w:tabs>
              <w:ind w:right="113"/>
              <w:jc w:val="both"/>
              <w:rPr>
                <w:sz w:val="22"/>
                <w:szCs w:val="22"/>
                <w:lang w:val="ru-RU"/>
              </w:rPr>
            </w:pPr>
            <w:r w:rsidRPr="006F6B78">
              <w:rPr>
                <w:sz w:val="22"/>
                <w:szCs w:val="22"/>
                <w:lang w:val="ru-RU"/>
              </w:rPr>
              <w:t>продолжительность в днях: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  <w:r w:rsidRPr="006F6B78">
              <w:rPr>
                <w:sz w:val="22"/>
                <w:szCs w:val="22"/>
                <w:lang w:val="ru-RU"/>
              </w:rPr>
              <w:t>92 календарных дня</w:t>
            </w:r>
          </w:p>
        </w:tc>
        <w:tc>
          <w:tcPr>
            <w:tcW w:w="3544" w:type="dxa"/>
            <w:vMerge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05701E" w:rsidTr="0005701E">
        <w:trPr>
          <w:trHeight w:val="881"/>
        </w:trPr>
        <w:tc>
          <w:tcPr>
            <w:tcW w:w="15134" w:type="dxa"/>
            <w:gridSpan w:val="7"/>
          </w:tcPr>
          <w:p w:rsidR="00E43C37" w:rsidRPr="0005701E" w:rsidRDefault="00E43C37" w:rsidP="0005701E">
            <w:pPr>
              <w:tabs>
                <w:tab w:val="center" w:pos="2380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05701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Расписание звонков:</w:t>
            </w:r>
            <w:r w:rsidRPr="0005701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5701E">
              <w:rPr>
                <w:sz w:val="22"/>
                <w:szCs w:val="22"/>
                <w:lang w:val="ru-RU"/>
              </w:rPr>
              <w:t>соответствует требованиям к условиям и организации обучения в общеобразовательных организациях: СанПиН 2.4.2.2821-10 (с изм. на 22 мая 2019 года)</w:t>
            </w:r>
            <w:r w:rsidRPr="0005701E">
              <w:rPr>
                <w:bCs/>
                <w:sz w:val="22"/>
                <w:szCs w:val="22"/>
                <w:lang w:val="ru-RU"/>
              </w:rPr>
              <w:t xml:space="preserve">; Постановлению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 </w:t>
            </w:r>
            <w:r w:rsidRPr="0005701E">
              <w:rPr>
                <w:bCs/>
                <w:sz w:val="22"/>
                <w:szCs w:val="22"/>
              </w:rPr>
              <w:t>П. 3.4.15.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FD33D1" w:rsidTr="00D334F7">
        <w:trPr>
          <w:trHeight w:val="367"/>
        </w:trPr>
        <w:tc>
          <w:tcPr>
            <w:tcW w:w="15134" w:type="dxa"/>
            <w:gridSpan w:val="7"/>
          </w:tcPr>
          <w:p w:rsidR="00E43C37" w:rsidRPr="0005701E" w:rsidRDefault="00E43C37" w:rsidP="0005701E">
            <w:pPr>
              <w:tabs>
                <w:tab w:val="center" w:pos="2380"/>
              </w:tabs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 1 класса на сентябрь – октябрь (понедельник-пятница)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D334F7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E43C37" w:rsidRPr="00FD33D1" w:rsidTr="00D334F7">
        <w:trPr>
          <w:trHeight w:val="400"/>
        </w:trPr>
        <w:tc>
          <w:tcPr>
            <w:tcW w:w="15134" w:type="dxa"/>
            <w:gridSpan w:val="7"/>
          </w:tcPr>
          <w:p w:rsidR="00E43C37" w:rsidRPr="0005701E" w:rsidRDefault="00E43C37" w:rsidP="0005701E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 1 класса на ноябрь-декабрь (понедельник-пятница)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9-35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10-25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11-05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12-45</w:t>
            </w:r>
          </w:p>
        </w:tc>
      </w:tr>
      <w:tr w:rsidR="00E43C37" w:rsidRPr="00FD33D1" w:rsidTr="00772F3A">
        <w:trPr>
          <w:trHeight w:val="400"/>
        </w:trPr>
        <w:tc>
          <w:tcPr>
            <w:tcW w:w="15134" w:type="dxa"/>
            <w:gridSpan w:val="7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 1 класса на январь-май (понедельник-пятница)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10-35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Динамическая пауза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11-15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перемена. Обед.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12-15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05" w:type="dxa"/>
            <w:gridSpan w:val="5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(понедельник)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D334F7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Информационный час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Четвертая  перемена. Обед для учащихся 2-9 классов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A6DF6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15-35</w:t>
            </w:r>
          </w:p>
        </w:tc>
      </w:tr>
      <w:tr w:rsidR="00E43C37" w:rsidRPr="00FD33D1" w:rsidTr="00D334F7">
        <w:trPr>
          <w:trHeight w:val="400"/>
        </w:trPr>
        <w:tc>
          <w:tcPr>
            <w:tcW w:w="15134" w:type="dxa"/>
            <w:gridSpan w:val="7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(вторник-четверг)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D334F7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Четвертая  перемена. Обед для учащихся 2-9 классов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14-50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147C50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Седьмой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15-35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505" w:type="dxa"/>
            <w:gridSpan w:val="5"/>
          </w:tcPr>
          <w:p w:rsidR="00E43C37" w:rsidRPr="0005701E" w:rsidRDefault="00E43C37" w:rsidP="00D334F7">
            <w:pPr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color w:val="auto"/>
                <w:sz w:val="22"/>
                <w:szCs w:val="22"/>
                <w:lang w:val="ru-RU"/>
              </w:rPr>
              <w:t>Для обучающихся 5-9 классов (пятница)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D334F7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Режимное мероприятие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Окончание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8-30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Классный час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8-55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9-55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10-40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Вторая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10-50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Третий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11-35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Третья перемена.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11-45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Четвертый урок.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12-30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Четвертая  перемена. Обед для учащихся 2-9 классов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13-00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Пятый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13-45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Пятая перемена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</w:tr>
      <w:tr w:rsidR="00E43C37" w:rsidRPr="0005701E" w:rsidTr="004E582D">
        <w:trPr>
          <w:trHeight w:val="400"/>
        </w:trPr>
        <w:tc>
          <w:tcPr>
            <w:tcW w:w="3085" w:type="dxa"/>
          </w:tcPr>
          <w:p w:rsidR="00E43C37" w:rsidRPr="0005701E" w:rsidRDefault="00E43C37" w:rsidP="00D334F7">
            <w:pPr>
              <w:tabs>
                <w:tab w:val="center" w:pos="2372"/>
              </w:tabs>
              <w:snapToGrid w:val="0"/>
              <w:ind w:left="-8" w:right="552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13-55</w:t>
            </w:r>
          </w:p>
        </w:tc>
        <w:tc>
          <w:tcPr>
            <w:tcW w:w="8505" w:type="dxa"/>
            <w:gridSpan w:val="5"/>
          </w:tcPr>
          <w:p w:rsidR="00E43C37" w:rsidRPr="0005701E" w:rsidRDefault="00E43C37" w:rsidP="005C5D2D">
            <w:pPr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Шестой урок</w:t>
            </w:r>
          </w:p>
        </w:tc>
        <w:tc>
          <w:tcPr>
            <w:tcW w:w="3544" w:type="dxa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color w:val="auto"/>
                <w:sz w:val="22"/>
                <w:szCs w:val="22"/>
                <w:lang w:val="ru-RU"/>
              </w:rPr>
              <w:t>14-40</w:t>
            </w:r>
          </w:p>
        </w:tc>
      </w:tr>
      <w:tr w:rsidR="00E43C37" w:rsidRPr="0005701E" w:rsidTr="00D334F7">
        <w:trPr>
          <w:trHeight w:val="400"/>
        </w:trPr>
        <w:tc>
          <w:tcPr>
            <w:tcW w:w="15134" w:type="dxa"/>
            <w:gridSpan w:val="7"/>
          </w:tcPr>
          <w:p w:rsidR="00E43C37" w:rsidRPr="0005701E" w:rsidRDefault="00E43C37" w:rsidP="00D334F7">
            <w:pPr>
              <w:tabs>
                <w:tab w:val="center" w:pos="2380"/>
              </w:tabs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5701E">
              <w:rPr>
                <w:b/>
                <w:bCs/>
                <w:color w:val="auto"/>
                <w:sz w:val="22"/>
                <w:szCs w:val="22"/>
                <w:lang w:val="ru-RU"/>
              </w:rPr>
              <w:t>Продолжительность учебных четвертей</w:t>
            </w:r>
          </w:p>
        </w:tc>
      </w:tr>
      <w:tr w:rsidR="00E43C37" w:rsidRPr="00FD33D1" w:rsidTr="000271FA">
        <w:trPr>
          <w:trHeight w:val="400"/>
        </w:trPr>
        <w:tc>
          <w:tcPr>
            <w:tcW w:w="3380" w:type="dxa"/>
            <w:gridSpan w:val="2"/>
          </w:tcPr>
          <w:p w:rsidR="00E43C37" w:rsidRPr="0005701E" w:rsidRDefault="00E43C37" w:rsidP="0005701E">
            <w:pPr>
              <w:snapToGrid w:val="0"/>
              <w:ind w:right="24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E43C37" w:rsidRPr="0005701E" w:rsidRDefault="00E43C37" w:rsidP="0005701E">
            <w:pPr>
              <w:snapToGrid w:val="0"/>
              <w:ind w:right="249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 w:rsidRPr="0005701E">
              <w:rPr>
                <w:sz w:val="22"/>
                <w:szCs w:val="22"/>
                <w:lang w:val="ru-RU"/>
              </w:rPr>
              <w:t xml:space="preserve"> 01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5701E">
                <w:rPr>
                  <w:sz w:val="22"/>
                  <w:szCs w:val="22"/>
                  <w:lang w:val="ru-RU"/>
                </w:rPr>
                <w:t>2021 г</w:t>
              </w:r>
            </w:smartTag>
            <w:r w:rsidRPr="0005701E">
              <w:rPr>
                <w:sz w:val="22"/>
                <w:szCs w:val="22"/>
                <w:lang w:val="ru-RU"/>
              </w:rPr>
              <w:t>.</w:t>
            </w:r>
          </w:p>
          <w:p w:rsidR="00E43C37" w:rsidRPr="0005701E" w:rsidRDefault="00E43C37" w:rsidP="0005701E">
            <w:pPr>
              <w:snapToGrid w:val="0"/>
              <w:ind w:right="249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продолжительность учебных недель:</w:t>
            </w:r>
            <w:r w:rsidRPr="0005701E">
              <w:rPr>
                <w:sz w:val="22"/>
                <w:szCs w:val="22"/>
                <w:lang w:val="ru-RU"/>
              </w:rPr>
              <w:t xml:space="preserve"> </w:t>
            </w:r>
          </w:p>
          <w:p w:rsidR="00E43C37" w:rsidRPr="0005701E" w:rsidRDefault="00E43C37" w:rsidP="0005701E">
            <w:pPr>
              <w:snapToGrid w:val="0"/>
              <w:ind w:right="249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8 учебных недель и три дня;</w:t>
            </w:r>
          </w:p>
          <w:p w:rsidR="00E43C37" w:rsidRPr="0002411D" w:rsidRDefault="00E43C37" w:rsidP="0005701E">
            <w:pPr>
              <w:rPr>
                <w:b/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окончание:</w:t>
            </w:r>
            <w:r w:rsidRPr="0002411D">
              <w:rPr>
                <w:sz w:val="22"/>
                <w:szCs w:val="22"/>
              </w:rPr>
              <w:t xml:space="preserve"> 30 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2411D">
                <w:rPr>
                  <w:sz w:val="22"/>
                  <w:szCs w:val="22"/>
                </w:rPr>
                <w:t>2021 г</w:t>
              </w:r>
            </w:smartTag>
            <w:r w:rsidRPr="0002411D">
              <w:rPr>
                <w:sz w:val="22"/>
                <w:szCs w:val="22"/>
              </w:rPr>
              <w:t>.</w:t>
            </w:r>
          </w:p>
        </w:tc>
        <w:tc>
          <w:tcPr>
            <w:tcW w:w="3920" w:type="dxa"/>
          </w:tcPr>
          <w:p w:rsidR="00E43C37" w:rsidRPr="0005701E" w:rsidRDefault="00E43C37" w:rsidP="0005701E">
            <w:pPr>
              <w:snapToGrid w:val="0"/>
              <w:ind w:right="111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II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 w:rsidRPr="0005701E">
              <w:rPr>
                <w:sz w:val="22"/>
                <w:szCs w:val="22"/>
                <w:lang w:val="ru-RU"/>
              </w:rPr>
              <w:t xml:space="preserve"> 08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5701E">
                <w:rPr>
                  <w:sz w:val="22"/>
                  <w:szCs w:val="22"/>
                  <w:lang w:val="ru-RU"/>
                </w:rPr>
                <w:t>2021 г</w:t>
              </w:r>
            </w:smartTag>
            <w:r w:rsidRPr="0005701E">
              <w:rPr>
                <w:sz w:val="22"/>
                <w:szCs w:val="22"/>
                <w:lang w:val="ru-RU"/>
              </w:rPr>
              <w:t>.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продолжительность учебных недель:</w:t>
            </w:r>
            <w:r w:rsidRPr="0005701E">
              <w:rPr>
                <w:sz w:val="22"/>
                <w:szCs w:val="22"/>
                <w:lang w:val="ru-RU"/>
              </w:rPr>
              <w:t xml:space="preserve"> 7 учебных недель;</w:t>
            </w:r>
          </w:p>
          <w:p w:rsidR="00E43C37" w:rsidRPr="0002411D" w:rsidRDefault="00E43C37" w:rsidP="0005701E">
            <w:pPr>
              <w:tabs>
                <w:tab w:val="center" w:pos="2380"/>
              </w:tabs>
              <w:ind w:right="111"/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>окончание:</w:t>
            </w:r>
            <w:r w:rsidRPr="0002411D">
              <w:rPr>
                <w:sz w:val="22"/>
                <w:szCs w:val="22"/>
              </w:rPr>
              <w:t xml:space="preserve"> 24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2411D">
                <w:rPr>
                  <w:sz w:val="22"/>
                  <w:szCs w:val="22"/>
                </w:rPr>
                <w:t>2021 г</w:t>
              </w:r>
            </w:smartTag>
            <w:r w:rsidRPr="0002411D">
              <w:rPr>
                <w:sz w:val="22"/>
                <w:szCs w:val="22"/>
              </w:rPr>
              <w:t xml:space="preserve">. </w:t>
            </w:r>
          </w:p>
          <w:p w:rsidR="00E43C37" w:rsidRPr="0002411D" w:rsidRDefault="00E43C37" w:rsidP="0005701E">
            <w:pPr>
              <w:rPr>
                <w:b/>
                <w:sz w:val="22"/>
                <w:szCs w:val="22"/>
              </w:rPr>
            </w:pPr>
          </w:p>
        </w:tc>
        <w:tc>
          <w:tcPr>
            <w:tcW w:w="3900" w:type="dxa"/>
            <w:gridSpan w:val="2"/>
          </w:tcPr>
          <w:p w:rsidR="00E43C37" w:rsidRPr="0005701E" w:rsidRDefault="00E43C37" w:rsidP="0005701E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III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 w:rsidRPr="0005701E">
              <w:rPr>
                <w:sz w:val="22"/>
                <w:szCs w:val="22"/>
                <w:lang w:val="ru-RU"/>
              </w:rPr>
              <w:t xml:space="preserve"> 10 января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5701E">
                <w:rPr>
                  <w:sz w:val="22"/>
                  <w:szCs w:val="22"/>
                  <w:lang w:val="ru-RU"/>
                </w:rPr>
                <w:t>2022 г</w:t>
              </w:r>
            </w:smartTag>
            <w:r w:rsidRPr="0005701E">
              <w:rPr>
                <w:sz w:val="22"/>
                <w:szCs w:val="22"/>
                <w:lang w:val="ru-RU"/>
              </w:rPr>
              <w:t>.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 xml:space="preserve">продолжительность учебных недель: 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10 учебных недель для обучающихся 1 класса;</w:t>
            </w:r>
          </w:p>
          <w:p w:rsidR="00E43C37" w:rsidRPr="0005701E" w:rsidRDefault="00E43C37" w:rsidP="0005701E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sz w:val="22"/>
                <w:szCs w:val="22"/>
                <w:lang w:val="ru-RU"/>
              </w:rPr>
              <w:t>11 учебных недель  для обучающихся 2-9 классов;</w:t>
            </w:r>
          </w:p>
          <w:p w:rsidR="00E43C37" w:rsidRPr="0002411D" w:rsidRDefault="00E43C37" w:rsidP="0005701E">
            <w:pPr>
              <w:tabs>
                <w:tab w:val="center" w:pos="2380"/>
              </w:tabs>
              <w:jc w:val="both"/>
              <w:rPr>
                <w:sz w:val="22"/>
                <w:szCs w:val="22"/>
              </w:rPr>
            </w:pPr>
            <w:r w:rsidRPr="0002411D">
              <w:rPr>
                <w:b/>
                <w:sz w:val="22"/>
                <w:szCs w:val="22"/>
              </w:rPr>
              <w:t xml:space="preserve">окончание: </w:t>
            </w:r>
            <w:r w:rsidRPr="0002411D">
              <w:rPr>
                <w:sz w:val="22"/>
                <w:szCs w:val="22"/>
              </w:rPr>
              <w:t xml:space="preserve">27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2411D">
                <w:rPr>
                  <w:sz w:val="22"/>
                  <w:szCs w:val="22"/>
                </w:rPr>
                <w:t>2022 г</w:t>
              </w:r>
            </w:smartTag>
            <w:r w:rsidRPr="0002411D">
              <w:rPr>
                <w:sz w:val="22"/>
                <w:szCs w:val="22"/>
              </w:rPr>
              <w:t>.</w:t>
            </w:r>
          </w:p>
        </w:tc>
        <w:tc>
          <w:tcPr>
            <w:tcW w:w="3934" w:type="dxa"/>
            <w:gridSpan w:val="2"/>
          </w:tcPr>
          <w:p w:rsidR="00E43C37" w:rsidRPr="0005701E" w:rsidRDefault="00E43C37" w:rsidP="0005701E">
            <w:pPr>
              <w:snapToGrid w:val="0"/>
              <w:ind w:left="34" w:right="112" w:hanging="3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2411D">
              <w:rPr>
                <w:b/>
                <w:bCs/>
                <w:sz w:val="22"/>
                <w:szCs w:val="22"/>
              </w:rPr>
              <w:t>IV</w:t>
            </w:r>
            <w:r w:rsidRPr="0005701E">
              <w:rPr>
                <w:b/>
                <w:bCs/>
                <w:sz w:val="22"/>
                <w:szCs w:val="22"/>
                <w:lang w:val="ru-RU"/>
              </w:rPr>
              <w:t xml:space="preserve"> четверть:</w:t>
            </w:r>
          </w:p>
          <w:p w:rsidR="00E43C37" w:rsidRPr="0005701E" w:rsidRDefault="00E43C37" w:rsidP="0005701E">
            <w:pPr>
              <w:snapToGrid w:val="0"/>
              <w:ind w:left="34" w:right="112" w:hanging="34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>начало:</w:t>
            </w:r>
            <w:r w:rsidRPr="0005701E">
              <w:rPr>
                <w:sz w:val="22"/>
                <w:szCs w:val="22"/>
                <w:lang w:val="ru-RU"/>
              </w:rPr>
              <w:t xml:space="preserve"> 28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5701E">
                <w:rPr>
                  <w:sz w:val="22"/>
                  <w:szCs w:val="22"/>
                  <w:lang w:val="ru-RU"/>
                </w:rPr>
                <w:t>2022 г</w:t>
              </w:r>
            </w:smartTag>
            <w:r w:rsidRPr="0005701E">
              <w:rPr>
                <w:sz w:val="22"/>
                <w:szCs w:val="22"/>
                <w:lang w:val="ru-RU"/>
              </w:rPr>
              <w:t xml:space="preserve"> </w:t>
            </w:r>
          </w:p>
          <w:p w:rsidR="00E43C37" w:rsidRPr="002C63E1" w:rsidRDefault="00E43C37" w:rsidP="002C63E1">
            <w:pPr>
              <w:tabs>
                <w:tab w:val="center" w:pos="2380"/>
              </w:tabs>
              <w:jc w:val="both"/>
              <w:rPr>
                <w:sz w:val="22"/>
                <w:szCs w:val="22"/>
                <w:lang w:val="ru-RU"/>
              </w:rPr>
            </w:pPr>
            <w:r w:rsidRPr="0005701E">
              <w:rPr>
                <w:b/>
                <w:sz w:val="22"/>
                <w:szCs w:val="22"/>
                <w:lang w:val="ru-RU"/>
              </w:rPr>
              <w:t xml:space="preserve">продолжительность учебных недель: </w:t>
            </w:r>
            <w:r w:rsidRPr="0005701E">
              <w:rPr>
                <w:sz w:val="22"/>
                <w:szCs w:val="22"/>
                <w:lang w:val="ru-RU"/>
              </w:rPr>
              <w:t xml:space="preserve">7 учебных недель и три дня </w:t>
            </w:r>
            <w:r w:rsidRPr="002C63E1">
              <w:rPr>
                <w:b/>
                <w:sz w:val="22"/>
                <w:szCs w:val="22"/>
                <w:lang w:val="ru-RU"/>
              </w:rPr>
              <w:t xml:space="preserve">окончание: </w:t>
            </w:r>
            <w:r w:rsidRPr="002C63E1">
              <w:rPr>
                <w:sz w:val="22"/>
                <w:szCs w:val="22"/>
                <w:lang w:val="ru-RU"/>
              </w:rPr>
              <w:t xml:space="preserve">25 мая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C63E1">
                <w:rPr>
                  <w:sz w:val="22"/>
                  <w:szCs w:val="22"/>
                  <w:lang w:val="ru-RU"/>
                </w:rPr>
                <w:t>2022 г</w:t>
              </w:r>
            </w:smartTag>
            <w:r w:rsidRPr="002C63E1">
              <w:rPr>
                <w:sz w:val="22"/>
                <w:szCs w:val="22"/>
                <w:lang w:val="ru-RU"/>
              </w:rPr>
              <w:t>.</w:t>
            </w:r>
          </w:p>
        </w:tc>
      </w:tr>
      <w:tr w:rsidR="00E43C37" w:rsidRPr="00FD33D1" w:rsidTr="00173E3C">
        <w:trPr>
          <w:trHeight w:val="400"/>
        </w:trPr>
        <w:tc>
          <w:tcPr>
            <w:tcW w:w="15134" w:type="dxa"/>
            <w:gridSpan w:val="7"/>
          </w:tcPr>
          <w:p w:rsidR="00E43C37" w:rsidRPr="0005701E" w:rsidRDefault="00E43C37" w:rsidP="0005701E">
            <w:pPr>
              <w:rPr>
                <w:lang w:val="ru-RU"/>
              </w:rPr>
            </w:pPr>
            <w:r w:rsidRPr="0005701E">
              <w:rPr>
                <w:bCs/>
                <w:lang w:val="ru-RU"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</w:tr>
    </w:tbl>
    <w:p w:rsidR="00E43C37" w:rsidRPr="0041371E" w:rsidRDefault="00E43C37" w:rsidP="00783288">
      <w:pPr>
        <w:rPr>
          <w:rFonts w:cs="Times New Roman"/>
          <w:b/>
          <w:lang w:val="ru-RU"/>
        </w:rPr>
        <w:sectPr w:rsidR="00E43C37" w:rsidRPr="0041371E" w:rsidSect="002B2C13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Default="00E43C37" w:rsidP="002F5E89">
      <w:pPr>
        <w:rPr>
          <w:rFonts w:cs="Times New Roman"/>
          <w:lang w:val="ru-RU"/>
        </w:rPr>
      </w:pPr>
    </w:p>
    <w:p w:rsidR="00E43C37" w:rsidRPr="002B2C13" w:rsidRDefault="00E43C37" w:rsidP="002F5E89">
      <w:pPr>
        <w:rPr>
          <w:rFonts w:cs="Times New Roman"/>
          <w:lang w:val="ru-RU"/>
        </w:rPr>
      </w:pPr>
    </w:p>
    <w:sectPr w:rsidR="00E43C37" w:rsidRPr="002B2C13" w:rsidSect="002B2C13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37" w:rsidRDefault="00E43C37" w:rsidP="001B590F">
      <w:r>
        <w:separator/>
      </w:r>
    </w:p>
  </w:endnote>
  <w:endnote w:type="continuationSeparator" w:id="0">
    <w:p w:rsidR="00E43C37" w:rsidRDefault="00E43C37" w:rsidP="001B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7" w:rsidRDefault="00E43C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7" w:rsidRDefault="00E43C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7" w:rsidRDefault="00E43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37" w:rsidRDefault="00E43C37" w:rsidP="001B590F">
      <w:r>
        <w:separator/>
      </w:r>
    </w:p>
  </w:footnote>
  <w:footnote w:type="continuationSeparator" w:id="0">
    <w:p w:rsidR="00E43C37" w:rsidRDefault="00E43C37" w:rsidP="001B5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7" w:rsidRDefault="00E43C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7" w:rsidRDefault="00E43C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7" w:rsidRDefault="00E43C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D9"/>
    <w:rsid w:val="0002411D"/>
    <w:rsid w:val="000271FA"/>
    <w:rsid w:val="00030CB8"/>
    <w:rsid w:val="0005701E"/>
    <w:rsid w:val="00147C50"/>
    <w:rsid w:val="00173E3C"/>
    <w:rsid w:val="001B590F"/>
    <w:rsid w:val="0021513D"/>
    <w:rsid w:val="00231D5A"/>
    <w:rsid w:val="002B2C13"/>
    <w:rsid w:val="002C63E1"/>
    <w:rsid w:val="002F5E89"/>
    <w:rsid w:val="00382411"/>
    <w:rsid w:val="00406FA7"/>
    <w:rsid w:val="0041371E"/>
    <w:rsid w:val="00420B04"/>
    <w:rsid w:val="00490C18"/>
    <w:rsid w:val="004C4CB8"/>
    <w:rsid w:val="004E582D"/>
    <w:rsid w:val="00510138"/>
    <w:rsid w:val="005537CD"/>
    <w:rsid w:val="005901F6"/>
    <w:rsid w:val="00592A60"/>
    <w:rsid w:val="005A6DF6"/>
    <w:rsid w:val="005C5D2D"/>
    <w:rsid w:val="00612B10"/>
    <w:rsid w:val="0064732B"/>
    <w:rsid w:val="00665750"/>
    <w:rsid w:val="00672DF0"/>
    <w:rsid w:val="006D44F0"/>
    <w:rsid w:val="006F6B78"/>
    <w:rsid w:val="0076200B"/>
    <w:rsid w:val="00772F3A"/>
    <w:rsid w:val="007808B1"/>
    <w:rsid w:val="00783288"/>
    <w:rsid w:val="00813BE5"/>
    <w:rsid w:val="00841638"/>
    <w:rsid w:val="008E4C44"/>
    <w:rsid w:val="0097108D"/>
    <w:rsid w:val="00A16FFC"/>
    <w:rsid w:val="00B034B5"/>
    <w:rsid w:val="00B82A1C"/>
    <w:rsid w:val="00BA1058"/>
    <w:rsid w:val="00C12740"/>
    <w:rsid w:val="00D334F7"/>
    <w:rsid w:val="00D75654"/>
    <w:rsid w:val="00DF4F67"/>
    <w:rsid w:val="00E43C37"/>
    <w:rsid w:val="00E62FD9"/>
    <w:rsid w:val="00ED28E2"/>
    <w:rsid w:val="00F11E88"/>
    <w:rsid w:val="00F75869"/>
    <w:rsid w:val="00F84A56"/>
    <w:rsid w:val="00FD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69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5869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B590F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590F"/>
    <w:rPr>
      <w:rFonts w:ascii="Times New Roman" w:hAnsi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B590F"/>
    <w:pPr>
      <w:tabs>
        <w:tab w:val="center" w:pos="4677"/>
        <w:tab w:val="right" w:pos="9355"/>
      </w:tabs>
    </w:pPr>
    <w:rPr>
      <w:rFonts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590F"/>
    <w:rPr>
      <w:rFonts w:ascii="Times New Roman" w:hAnsi="Times New Roman"/>
      <w:color w:val="000000"/>
      <w:sz w:val="24"/>
      <w:lang w:val="en-US"/>
    </w:rPr>
  </w:style>
  <w:style w:type="table" w:styleId="TableGrid">
    <w:name w:val="Table Grid"/>
    <w:basedOn w:val="TableNormal"/>
    <w:uiPriority w:val="99"/>
    <w:rsid w:val="007832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6FA7"/>
    <w:rPr>
      <w:rFonts w:ascii="Segoe UI" w:hAnsi="Segoe UI" w:cs="Times New Roman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6FA7"/>
    <w:rPr>
      <w:rFonts w:ascii="Segoe UI" w:hAnsi="Segoe UI"/>
      <w:color w:val="000000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8</Pages>
  <Words>910</Words>
  <Characters>5191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</cp:lastModifiedBy>
  <cp:revision>7</cp:revision>
  <cp:lastPrinted>2021-09-08T10:42:00Z</cp:lastPrinted>
  <dcterms:created xsi:type="dcterms:W3CDTF">2019-09-02T07:10:00Z</dcterms:created>
  <dcterms:modified xsi:type="dcterms:W3CDTF">2021-09-26T15:46:00Z</dcterms:modified>
</cp:coreProperties>
</file>