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9C7" w:rsidRPr="00DF436D" w:rsidRDefault="006469C7" w:rsidP="006469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6469C7" w:rsidRPr="00DF436D" w:rsidRDefault="006469C7" w:rsidP="006469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00"/>
        <w:gridCol w:w="6645"/>
      </w:tblGrid>
      <w:tr w:rsidR="006469C7" w:rsidRPr="00DF436D" w:rsidTr="00C23357">
        <w:tc>
          <w:tcPr>
            <w:tcW w:w="2700" w:type="dxa"/>
          </w:tcPr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6645" w:type="dxa"/>
          </w:tcPr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</w:tr>
      <w:tr w:rsidR="006469C7" w:rsidRPr="00DF436D" w:rsidTr="00C23357">
        <w:tc>
          <w:tcPr>
            <w:tcW w:w="2700" w:type="dxa"/>
          </w:tcPr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6645" w:type="dxa"/>
          </w:tcPr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6469C7" w:rsidRPr="00DF436D" w:rsidTr="00C23357">
        <w:tc>
          <w:tcPr>
            <w:tcW w:w="2700" w:type="dxa"/>
          </w:tcPr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6645" w:type="dxa"/>
          </w:tcPr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Изобразительное искусство </w:t>
            </w:r>
            <w:r>
              <w:rPr>
                <w:rFonts w:ascii="Times New Roman" w:hAnsi="Times New Roman" w:cs="Times New Roman"/>
              </w:rPr>
              <w:t>2 класс</w:t>
            </w:r>
          </w:p>
        </w:tc>
      </w:tr>
      <w:tr w:rsidR="006469C7" w:rsidRPr="00DF436D" w:rsidTr="00C23357">
        <w:tc>
          <w:tcPr>
            <w:tcW w:w="2700" w:type="dxa"/>
          </w:tcPr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6645" w:type="dxa"/>
          </w:tcPr>
          <w:p w:rsidR="006469C7" w:rsidRPr="009C7BEA" w:rsidRDefault="006469C7" w:rsidP="00C23357">
            <w:pPr>
              <w:snapToGrid w:val="0"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134BB">
              <w:rPr>
                <w:rFonts w:ascii="Times New Roman" w:hAnsi="Times New Roman" w:cs="Times New Roman"/>
                <w:sz w:val="24"/>
                <w:szCs w:val="24"/>
              </w:rPr>
              <w:t>Тихие и звонкие цвета</w:t>
            </w:r>
          </w:p>
        </w:tc>
      </w:tr>
      <w:tr w:rsidR="006469C7" w:rsidRPr="00DF436D" w:rsidTr="00C23357">
        <w:tc>
          <w:tcPr>
            <w:tcW w:w="2700" w:type="dxa"/>
          </w:tcPr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6645" w:type="dxa"/>
          </w:tcPr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469C7" w:rsidRPr="00DF436D" w:rsidRDefault="006469C7" w:rsidP="006469C7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7"/>
        <w:gridCol w:w="5101"/>
        <w:gridCol w:w="2407"/>
      </w:tblGrid>
      <w:tr w:rsidR="006469C7" w:rsidRPr="00DF436D" w:rsidTr="00C23357">
        <w:tc>
          <w:tcPr>
            <w:tcW w:w="1837" w:type="dxa"/>
          </w:tcPr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1" w:type="dxa"/>
          </w:tcPr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учителем)</w:t>
            </w:r>
          </w:p>
        </w:tc>
        <w:tc>
          <w:tcPr>
            <w:tcW w:w="2407" w:type="dxa"/>
          </w:tcPr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учеником)</w:t>
            </w:r>
          </w:p>
        </w:tc>
      </w:tr>
      <w:tr w:rsidR="006469C7" w:rsidRPr="00DF436D" w:rsidTr="00C23357">
        <w:tc>
          <w:tcPr>
            <w:tcW w:w="1837" w:type="dxa"/>
          </w:tcPr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1" w:type="dxa"/>
          </w:tcPr>
          <w:p w:rsidR="006469C7" w:rsidRDefault="006469C7" w:rsidP="006469C7">
            <w:pPr>
              <w:snapToGrid w:val="0"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color w:val="0563C1" w:themeColor="hyperlink"/>
                <w:sz w:val="24"/>
                <w:szCs w:val="24"/>
                <w:u w:val="single"/>
                <w:lang w:val="en-US" w:eastAsia="en-US"/>
              </w:rPr>
            </w:pPr>
            <w:hyperlink r:id="rId4" w:history="1"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https</w:t>
              </w:r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://</w:t>
              </w:r>
              <w:proofErr w:type="spellStart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infourok</w:t>
              </w:r>
              <w:proofErr w:type="spellEnd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ru</w:t>
              </w:r>
              <w:proofErr w:type="spellEnd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/</w:t>
              </w:r>
              <w:proofErr w:type="spellStart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prezentaciya</w:t>
              </w:r>
              <w:proofErr w:type="spellEnd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-</w:t>
              </w:r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k</w:t>
              </w:r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-</w:t>
              </w:r>
              <w:proofErr w:type="spellStart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uroku</w:t>
              </w:r>
              <w:proofErr w:type="spellEnd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-</w:t>
              </w:r>
              <w:proofErr w:type="spellStart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izobrazitelnogo</w:t>
              </w:r>
              <w:proofErr w:type="spellEnd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-</w:t>
              </w:r>
              <w:proofErr w:type="spellStart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iskusstva</w:t>
              </w:r>
              <w:proofErr w:type="spellEnd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-</w:t>
              </w:r>
              <w:proofErr w:type="spellStart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tihie</w:t>
              </w:r>
              <w:proofErr w:type="spellEnd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-</w:t>
              </w:r>
              <w:proofErr w:type="spellStart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i</w:t>
              </w:r>
              <w:proofErr w:type="spellEnd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-</w:t>
              </w:r>
              <w:proofErr w:type="spellStart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zvonkie</w:t>
              </w:r>
              <w:proofErr w:type="spellEnd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-</w:t>
              </w:r>
              <w:proofErr w:type="spellStart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cveta</w:t>
              </w:r>
              <w:proofErr w:type="spellEnd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-2-</w:t>
              </w:r>
              <w:proofErr w:type="spellStart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klass</w:t>
              </w:r>
              <w:proofErr w:type="spellEnd"/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-4224026.</w:t>
              </w:r>
              <w:r w:rsidRPr="006469C7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html</w:t>
              </w:r>
            </w:hyperlink>
          </w:p>
          <w:p w:rsidR="006469C7" w:rsidRPr="00856EC9" w:rsidRDefault="006469C7" w:rsidP="006469C7">
            <w:pPr>
              <w:snapToGrid w:val="0"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563C1" w:themeColor="hyperlink"/>
                <w:sz w:val="24"/>
                <w:szCs w:val="24"/>
                <w:u w:val="single"/>
                <w:lang w:eastAsia="en-US"/>
              </w:rPr>
              <w:t xml:space="preserve">Учебник стр.130-131 </w:t>
            </w:r>
            <w:r w:rsidRPr="006469C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07" w:type="dxa"/>
          </w:tcPr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6469C7" w:rsidRPr="00DF436D" w:rsidTr="00C23357">
        <w:trPr>
          <w:trHeight w:val="579"/>
        </w:trPr>
        <w:tc>
          <w:tcPr>
            <w:tcW w:w="1837" w:type="dxa"/>
          </w:tcPr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1" w:type="dxa"/>
          </w:tcPr>
          <w:p w:rsidR="006469C7" w:rsidRPr="00F82974" w:rsidRDefault="006469C7" w:rsidP="00C23357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нужно сделать, чтобы цвет стал тихим?</w:t>
            </w:r>
            <w:bookmarkStart w:id="0" w:name="_GoBack"/>
            <w:bookmarkEnd w:id="0"/>
          </w:p>
        </w:tc>
        <w:tc>
          <w:tcPr>
            <w:tcW w:w="2407" w:type="dxa"/>
          </w:tcPr>
          <w:p w:rsidR="006469C7" w:rsidRPr="00DF436D" w:rsidRDefault="006469C7" w:rsidP="00C23357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469C7" w:rsidRPr="00DF436D" w:rsidTr="00C23357">
        <w:tc>
          <w:tcPr>
            <w:tcW w:w="1837" w:type="dxa"/>
          </w:tcPr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101" w:type="dxa"/>
          </w:tcPr>
          <w:p w:rsidR="006469C7" w:rsidRPr="00856EC9" w:rsidRDefault="006469C7" w:rsidP="00C23357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3134BB">
              <w:t>Изобразить весеннюю землю</w:t>
            </w:r>
            <w:r>
              <w:t>, пробуждающуюся ото сна</w:t>
            </w:r>
          </w:p>
        </w:tc>
        <w:tc>
          <w:tcPr>
            <w:tcW w:w="2407" w:type="dxa"/>
          </w:tcPr>
          <w:p w:rsidR="006469C7" w:rsidRPr="001B2211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469C7" w:rsidRPr="001B2211" w:rsidRDefault="006469C7" w:rsidP="00C23357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6469C7" w:rsidRPr="00DF436D" w:rsidTr="00C23357">
        <w:trPr>
          <w:trHeight w:val="252"/>
        </w:trPr>
        <w:tc>
          <w:tcPr>
            <w:tcW w:w="1837" w:type="dxa"/>
            <w:tcBorders>
              <w:bottom w:val="single" w:sz="4" w:space="0" w:color="auto"/>
            </w:tcBorders>
          </w:tcPr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101" w:type="dxa"/>
            <w:tcBorders>
              <w:bottom w:val="single" w:sz="4" w:space="0" w:color="auto"/>
              <w:right w:val="single" w:sz="4" w:space="0" w:color="auto"/>
            </w:tcBorders>
          </w:tcPr>
          <w:p w:rsidR="006469C7" w:rsidRDefault="006469C7" w:rsidP="00C23357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6469C7" w:rsidRPr="00B6660B" w:rsidRDefault="006469C7" w:rsidP="00C23357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6469C7" w:rsidRPr="00B6660B" w:rsidRDefault="006469C7" w:rsidP="00C23357">
            <w:pPr>
              <w:pStyle w:val="a4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</w:tcBorders>
          </w:tcPr>
          <w:p w:rsidR="006469C7" w:rsidRPr="001B2211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6469C7" w:rsidRPr="00DF436D" w:rsidTr="00C23357">
        <w:trPr>
          <w:trHeight w:val="588"/>
        </w:trPr>
        <w:tc>
          <w:tcPr>
            <w:tcW w:w="1837" w:type="dxa"/>
            <w:tcBorders>
              <w:top w:val="single" w:sz="4" w:space="0" w:color="auto"/>
            </w:tcBorders>
          </w:tcPr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1" w:type="dxa"/>
            <w:tcBorders>
              <w:top w:val="single" w:sz="4" w:space="0" w:color="auto"/>
              <w:right w:val="single" w:sz="4" w:space="0" w:color="auto"/>
            </w:tcBorders>
          </w:tcPr>
          <w:p w:rsidR="006469C7" w:rsidRPr="001B2211" w:rsidRDefault="006469C7" w:rsidP="00C23357">
            <w:pPr>
              <w:tabs>
                <w:tab w:val="left" w:pos="4032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Завершить работу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</w:tcBorders>
          </w:tcPr>
          <w:p w:rsidR="006469C7" w:rsidRDefault="006469C7" w:rsidP="00C23357">
            <w:pPr>
              <w:spacing w:after="160" w:line="259" w:lineRule="auto"/>
              <w:rPr>
                <w:rFonts w:ascii="Times New Roman" w:hAnsi="Times New Roman" w:cs="Times New Roman"/>
                <w:i/>
              </w:rPr>
            </w:pPr>
          </w:p>
          <w:p w:rsidR="006469C7" w:rsidRPr="001B2211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6469C7" w:rsidRPr="00DF436D" w:rsidRDefault="006469C7" w:rsidP="006469C7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9"/>
        <w:gridCol w:w="6416"/>
      </w:tblGrid>
      <w:tr w:rsidR="006469C7" w:rsidRPr="00DF436D" w:rsidTr="00C23357">
        <w:tc>
          <w:tcPr>
            <w:tcW w:w="3227" w:type="dxa"/>
          </w:tcPr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6469C7" w:rsidRPr="00DF436D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словесная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оценка и/или комментарий)</w:t>
            </w:r>
          </w:p>
        </w:tc>
        <w:tc>
          <w:tcPr>
            <w:tcW w:w="7371" w:type="dxa"/>
          </w:tcPr>
          <w:p w:rsidR="006469C7" w:rsidRDefault="006469C7" w:rsidP="00C233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469C7" w:rsidRPr="00856EC9" w:rsidRDefault="006469C7" w:rsidP="00C23357">
            <w:pPr>
              <w:tabs>
                <w:tab w:val="left" w:pos="189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</w:tr>
    </w:tbl>
    <w:p w:rsidR="006469C7" w:rsidRPr="00DF436D" w:rsidRDefault="006469C7" w:rsidP="006469C7">
      <w:pPr>
        <w:spacing w:after="0" w:line="240" w:lineRule="auto"/>
        <w:rPr>
          <w:rFonts w:ascii="Times New Roman" w:hAnsi="Times New Roman" w:cs="Times New Roman"/>
        </w:rPr>
      </w:pPr>
    </w:p>
    <w:p w:rsidR="006469C7" w:rsidRDefault="006469C7" w:rsidP="006469C7"/>
    <w:p w:rsidR="004B4C27" w:rsidRPr="006469C7" w:rsidRDefault="004B4C27" w:rsidP="006469C7"/>
    <w:sectPr w:rsidR="004B4C27" w:rsidRPr="00646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9C7"/>
    <w:rsid w:val="004B4C27"/>
    <w:rsid w:val="0064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8416A-6E07-4916-8D9B-33A782C0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9C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9C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46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k-uroku-izobrazitelnogo-iskusstva-tihie-i-zvonkie-cveta-2-klass-422402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2020-04-08T13:29:00Z</dcterms:created>
  <dcterms:modified xsi:type="dcterms:W3CDTF">2020-04-08T13:33:00Z</dcterms:modified>
</cp:coreProperties>
</file>